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6309" w:rsidRDefault="00856309">
      <w:pPr>
        <w:pStyle w:val="a6"/>
        <w:spacing w:before="0" w:beforeAutospacing="0" w:after="0" w:afterAutospacing="0" w:line="400" w:lineRule="exact"/>
        <w:jc w:val="both"/>
        <w:rPr>
          <w:rFonts w:ascii="隶书" w:eastAsia="隶书"/>
          <w:i/>
          <w:sz w:val="30"/>
          <w:szCs w:val="30"/>
          <w:u w:val="single"/>
        </w:rPr>
      </w:pPr>
      <w:r>
        <w:rPr>
          <w:rFonts w:ascii="隶书" w:eastAsia="隶书" w:hint="eastAsia"/>
          <w:i/>
          <w:sz w:val="30"/>
          <w:szCs w:val="30"/>
          <w:u w:val="single"/>
        </w:rPr>
        <w:t>乘开放教育航母  得国际学历绿卡</w:t>
      </w:r>
    </w:p>
    <w:p w:rsidR="00856309" w:rsidRDefault="00856309" w:rsidP="000A0C2F">
      <w:pPr>
        <w:spacing w:beforeLines="50" w:before="180" w:afterLines="50" w:after="180" w:line="400" w:lineRule="exact"/>
        <w:jc w:val="left"/>
        <w:rPr>
          <w:rFonts w:ascii="黑体" w:eastAsia="黑体" w:hAnsi="宋体"/>
          <w:color w:val="000000"/>
          <w:sz w:val="36"/>
          <w:szCs w:val="36"/>
        </w:rPr>
      </w:pPr>
      <w:r>
        <w:rPr>
          <w:rFonts w:ascii="黑体" w:eastAsia="黑体" w:hAnsi="宋体" w:hint="eastAsia"/>
          <w:color w:val="000000"/>
          <w:sz w:val="36"/>
          <w:szCs w:val="36"/>
        </w:rPr>
        <w:t xml:space="preserve">      </w:t>
      </w:r>
      <w:r w:rsidR="00F83D90">
        <w:rPr>
          <w:rFonts w:ascii="黑体" w:eastAsia="黑体" w:hAnsi="宋体" w:hint="eastAsia"/>
          <w:color w:val="000000"/>
          <w:sz w:val="36"/>
          <w:szCs w:val="36"/>
        </w:rPr>
        <w:t>国家</w:t>
      </w:r>
      <w:r>
        <w:rPr>
          <w:rFonts w:ascii="黑体" w:eastAsia="黑体" w:hAnsi="宋体" w:hint="eastAsia"/>
          <w:color w:val="000000"/>
          <w:sz w:val="36"/>
          <w:szCs w:val="36"/>
        </w:rPr>
        <w:t>开放大学</w:t>
      </w:r>
      <w:r w:rsidR="00F83D90">
        <w:rPr>
          <w:rFonts w:ascii="黑体" w:eastAsia="黑体" w:hAnsi="宋体" w:hint="eastAsia"/>
          <w:color w:val="000000"/>
          <w:sz w:val="36"/>
          <w:szCs w:val="36"/>
        </w:rPr>
        <w:t>北京</w:t>
      </w:r>
      <w:r>
        <w:rPr>
          <w:rFonts w:ascii="黑体" w:eastAsia="黑体" w:hAnsi="宋体" w:hint="eastAsia"/>
          <w:color w:val="000000"/>
          <w:sz w:val="36"/>
          <w:szCs w:val="36"/>
        </w:rPr>
        <w:t>丰台分</w:t>
      </w:r>
      <w:r w:rsidR="00A61160">
        <w:rPr>
          <w:rFonts w:ascii="黑体" w:eastAsia="黑体" w:hAnsi="宋体" w:hint="eastAsia"/>
          <w:color w:val="000000"/>
          <w:sz w:val="36"/>
          <w:szCs w:val="36"/>
        </w:rPr>
        <w:t>校</w:t>
      </w:r>
      <w:r w:rsidR="00A95961">
        <w:rPr>
          <w:rFonts w:ascii="黑体" w:eastAsia="黑体" w:hAnsi="宋体" w:hint="eastAsia"/>
          <w:color w:val="000000"/>
          <w:sz w:val="36"/>
          <w:szCs w:val="36"/>
        </w:rPr>
        <w:t>20</w:t>
      </w:r>
      <w:r w:rsidR="00DA5F12">
        <w:rPr>
          <w:rFonts w:ascii="黑体" w:eastAsia="黑体" w:hAnsi="宋体" w:hint="eastAsia"/>
          <w:color w:val="000000"/>
          <w:sz w:val="36"/>
          <w:szCs w:val="36"/>
        </w:rPr>
        <w:t>20</w:t>
      </w:r>
      <w:r>
        <w:rPr>
          <w:rFonts w:ascii="黑体" w:eastAsia="黑体" w:hAnsi="宋体" w:hint="eastAsia"/>
          <w:color w:val="000000"/>
          <w:sz w:val="36"/>
          <w:szCs w:val="36"/>
        </w:rPr>
        <w:t>年</w:t>
      </w:r>
      <w:r w:rsidR="00F83D90">
        <w:rPr>
          <w:rFonts w:ascii="黑体" w:eastAsia="黑体" w:hAnsi="宋体" w:hint="eastAsia"/>
          <w:color w:val="000000"/>
          <w:sz w:val="36"/>
          <w:szCs w:val="36"/>
        </w:rPr>
        <w:t>秋</w:t>
      </w:r>
      <w:r>
        <w:rPr>
          <w:rFonts w:ascii="黑体" w:eastAsia="黑体" w:hAnsi="宋体" w:hint="eastAsia"/>
          <w:color w:val="000000"/>
          <w:sz w:val="36"/>
          <w:szCs w:val="36"/>
        </w:rPr>
        <w:t>季招生简章</w:t>
      </w:r>
    </w:p>
    <w:p w:rsidR="00856309" w:rsidRDefault="00856309" w:rsidP="000A0C2F">
      <w:pPr>
        <w:pStyle w:val="a6"/>
        <w:spacing w:beforeLines="50" w:before="180" w:beforeAutospacing="0" w:afterLines="100" w:after="360" w:afterAutospacing="0" w:line="400" w:lineRule="exact"/>
        <w:jc w:val="center"/>
        <w:rPr>
          <w:rFonts w:ascii="华文琥珀" w:eastAsia="华文琥珀"/>
          <w:sz w:val="28"/>
          <w:szCs w:val="28"/>
        </w:rPr>
      </w:pPr>
      <w:r>
        <w:rPr>
          <w:rFonts w:ascii="华文琥珀" w:eastAsia="华文琥珀" w:hint="eastAsia"/>
          <w:sz w:val="28"/>
          <w:szCs w:val="28"/>
        </w:rPr>
        <w:t>国家承认学历  教育部电子注册  本科符合条件可授予学士学位</w:t>
      </w:r>
    </w:p>
    <w:tbl>
      <w:tblPr>
        <w:tblpPr w:leftFromText="180" w:rightFromText="180" w:vertAnchor="text" w:horzAnchor="margin" w:tblpY="562"/>
        <w:tblOverlap w:val="neve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2693"/>
        <w:gridCol w:w="1418"/>
        <w:gridCol w:w="1984"/>
        <w:gridCol w:w="1418"/>
        <w:gridCol w:w="1417"/>
      </w:tblGrid>
      <w:tr w:rsidR="006B3D48" w:rsidTr="006B3D48">
        <w:trPr>
          <w:trHeight w:val="458"/>
        </w:trPr>
        <w:tc>
          <w:tcPr>
            <w:tcW w:w="959" w:type="dxa"/>
            <w:tcBorders>
              <w:top w:val="single" w:sz="4" w:space="0" w:color="auto"/>
              <w:left w:val="single" w:sz="4" w:space="0" w:color="auto"/>
              <w:bottom w:val="single" w:sz="4" w:space="0" w:color="auto"/>
              <w:right w:val="single" w:sz="4" w:space="0" w:color="auto"/>
            </w:tcBorders>
            <w:vAlign w:val="center"/>
          </w:tcPr>
          <w:p w:rsidR="006B3D48" w:rsidRDefault="006B3D48" w:rsidP="006B3D48">
            <w:pPr>
              <w:widowControl/>
              <w:tabs>
                <w:tab w:val="left" w:pos="6120"/>
              </w:tabs>
              <w:spacing w:line="200" w:lineRule="atLeast"/>
              <w:jc w:val="center"/>
              <w:rPr>
                <w:rFonts w:ascii="新宋体" w:eastAsia="新宋体" w:hAnsi="新宋体" w:cs="宋体"/>
                <w:b/>
                <w:bCs/>
                <w:kern w:val="0"/>
                <w:sz w:val="24"/>
              </w:rPr>
            </w:pPr>
            <w:r>
              <w:rPr>
                <w:rFonts w:ascii="新宋体" w:eastAsia="新宋体" w:hAnsi="新宋体" w:cs="宋体" w:hint="eastAsia"/>
                <w:b/>
                <w:bCs/>
                <w:kern w:val="0"/>
                <w:sz w:val="24"/>
              </w:rPr>
              <w:t>层 次</w:t>
            </w:r>
          </w:p>
        </w:tc>
        <w:tc>
          <w:tcPr>
            <w:tcW w:w="2693" w:type="dxa"/>
            <w:tcBorders>
              <w:top w:val="single" w:sz="4" w:space="0" w:color="auto"/>
              <w:left w:val="single" w:sz="4" w:space="0" w:color="auto"/>
              <w:bottom w:val="single" w:sz="4" w:space="0" w:color="auto"/>
              <w:right w:val="single" w:sz="4" w:space="0" w:color="auto"/>
            </w:tcBorders>
            <w:vAlign w:val="center"/>
          </w:tcPr>
          <w:p w:rsidR="006B3D48" w:rsidRDefault="006B3D48" w:rsidP="006B3D48">
            <w:pPr>
              <w:widowControl/>
              <w:tabs>
                <w:tab w:val="left" w:pos="6120"/>
              </w:tabs>
              <w:spacing w:line="200" w:lineRule="atLeast"/>
              <w:jc w:val="center"/>
              <w:rPr>
                <w:rFonts w:ascii="新宋体" w:eastAsia="新宋体" w:hAnsi="新宋体" w:cs="宋体"/>
                <w:b/>
                <w:bCs/>
                <w:kern w:val="0"/>
                <w:sz w:val="24"/>
              </w:rPr>
            </w:pPr>
            <w:r>
              <w:rPr>
                <w:rFonts w:ascii="新宋体" w:eastAsia="新宋体" w:hAnsi="新宋体" w:cs="宋体" w:hint="eastAsia"/>
                <w:b/>
                <w:bCs/>
                <w:kern w:val="0"/>
                <w:sz w:val="24"/>
              </w:rPr>
              <w:t>专业名称</w:t>
            </w:r>
          </w:p>
        </w:tc>
        <w:tc>
          <w:tcPr>
            <w:tcW w:w="1418" w:type="dxa"/>
            <w:tcBorders>
              <w:top w:val="single" w:sz="4" w:space="0" w:color="auto"/>
              <w:left w:val="single" w:sz="4" w:space="0" w:color="auto"/>
              <w:bottom w:val="single" w:sz="4" w:space="0" w:color="auto"/>
              <w:right w:val="single" w:sz="4" w:space="0" w:color="auto"/>
            </w:tcBorders>
            <w:vAlign w:val="center"/>
          </w:tcPr>
          <w:p w:rsidR="006B3D48" w:rsidRPr="00F8423E" w:rsidRDefault="006B3D48" w:rsidP="006B3D48">
            <w:pPr>
              <w:widowControl/>
              <w:tabs>
                <w:tab w:val="left" w:pos="6120"/>
              </w:tabs>
              <w:spacing w:line="200" w:lineRule="atLeast"/>
              <w:jc w:val="center"/>
              <w:rPr>
                <w:rFonts w:ascii="新宋体" w:eastAsia="新宋体" w:hAnsi="新宋体" w:cs="宋体"/>
                <w:b/>
                <w:bCs/>
                <w:spacing w:val="-20"/>
                <w:kern w:val="0"/>
                <w:sz w:val="24"/>
              </w:rPr>
            </w:pPr>
            <w:r w:rsidRPr="00F8423E">
              <w:rPr>
                <w:rFonts w:ascii="新宋体" w:eastAsia="新宋体" w:hAnsi="新宋体" w:cs="宋体" w:hint="eastAsia"/>
                <w:b/>
                <w:bCs/>
                <w:spacing w:val="-20"/>
                <w:kern w:val="0"/>
                <w:sz w:val="24"/>
              </w:rPr>
              <w:t>总学费(元)</w:t>
            </w:r>
          </w:p>
        </w:tc>
        <w:tc>
          <w:tcPr>
            <w:tcW w:w="1984" w:type="dxa"/>
            <w:tcBorders>
              <w:top w:val="single" w:sz="4" w:space="0" w:color="auto"/>
              <w:left w:val="single" w:sz="4" w:space="0" w:color="auto"/>
              <w:bottom w:val="single" w:sz="4" w:space="0" w:color="auto"/>
              <w:right w:val="single" w:sz="4" w:space="0" w:color="auto"/>
            </w:tcBorders>
            <w:vAlign w:val="center"/>
          </w:tcPr>
          <w:p w:rsidR="006B3D48" w:rsidRDefault="006B3D48" w:rsidP="006B3D48">
            <w:pPr>
              <w:widowControl/>
              <w:tabs>
                <w:tab w:val="left" w:pos="6120"/>
              </w:tabs>
              <w:spacing w:line="200" w:lineRule="atLeast"/>
              <w:jc w:val="center"/>
              <w:rPr>
                <w:rFonts w:ascii="新宋体" w:eastAsia="新宋体" w:hAnsi="新宋体" w:cs="宋体"/>
                <w:b/>
                <w:bCs/>
                <w:kern w:val="0"/>
                <w:sz w:val="24"/>
              </w:rPr>
            </w:pPr>
            <w:r>
              <w:rPr>
                <w:rFonts w:ascii="新宋体" w:eastAsia="新宋体" w:hAnsi="新宋体" w:cs="宋体" w:hint="eastAsia"/>
                <w:b/>
                <w:bCs/>
                <w:kern w:val="0"/>
                <w:sz w:val="24"/>
              </w:rPr>
              <w:t>毕业证颁发院校</w:t>
            </w:r>
          </w:p>
        </w:tc>
        <w:tc>
          <w:tcPr>
            <w:tcW w:w="1418" w:type="dxa"/>
            <w:tcBorders>
              <w:top w:val="single" w:sz="4" w:space="0" w:color="auto"/>
              <w:left w:val="single" w:sz="4" w:space="0" w:color="auto"/>
              <w:bottom w:val="single" w:sz="4" w:space="0" w:color="auto"/>
              <w:right w:val="single" w:sz="4" w:space="0" w:color="auto"/>
            </w:tcBorders>
            <w:vAlign w:val="center"/>
          </w:tcPr>
          <w:p w:rsidR="006B3D48" w:rsidRPr="00534239" w:rsidRDefault="006B3D48" w:rsidP="006B3D48">
            <w:pPr>
              <w:widowControl/>
              <w:tabs>
                <w:tab w:val="left" w:pos="6120"/>
              </w:tabs>
              <w:spacing w:line="200" w:lineRule="atLeast"/>
              <w:jc w:val="center"/>
              <w:rPr>
                <w:bCs/>
                <w:sz w:val="24"/>
              </w:rPr>
            </w:pPr>
            <w:r>
              <w:rPr>
                <w:rFonts w:ascii="新宋体" w:eastAsia="新宋体" w:hAnsi="新宋体" w:cs="宋体" w:hint="eastAsia"/>
                <w:b/>
                <w:bCs/>
                <w:kern w:val="0"/>
                <w:sz w:val="24"/>
              </w:rPr>
              <w:t>学习年限</w:t>
            </w:r>
          </w:p>
        </w:tc>
        <w:tc>
          <w:tcPr>
            <w:tcW w:w="1417" w:type="dxa"/>
            <w:tcBorders>
              <w:top w:val="single" w:sz="4" w:space="0" w:color="auto"/>
              <w:left w:val="single" w:sz="4" w:space="0" w:color="auto"/>
              <w:bottom w:val="single" w:sz="4" w:space="0" w:color="auto"/>
              <w:right w:val="single" w:sz="4" w:space="0" w:color="auto"/>
            </w:tcBorders>
            <w:vAlign w:val="center"/>
          </w:tcPr>
          <w:p w:rsidR="006B3D48" w:rsidRDefault="006B3D48" w:rsidP="006B3D48">
            <w:pPr>
              <w:widowControl/>
              <w:tabs>
                <w:tab w:val="left" w:pos="6120"/>
              </w:tabs>
              <w:spacing w:line="200" w:lineRule="atLeast"/>
              <w:jc w:val="center"/>
              <w:rPr>
                <w:rFonts w:ascii="新宋体" w:eastAsia="新宋体" w:hAnsi="新宋体" w:cs="宋体"/>
                <w:b/>
                <w:bCs/>
                <w:kern w:val="0"/>
                <w:sz w:val="24"/>
              </w:rPr>
            </w:pPr>
            <w:r>
              <w:rPr>
                <w:rFonts w:ascii="新宋体" w:eastAsia="新宋体" w:hAnsi="新宋体" w:cs="宋体" w:hint="eastAsia"/>
                <w:b/>
                <w:bCs/>
                <w:kern w:val="0"/>
                <w:sz w:val="24"/>
              </w:rPr>
              <w:t>学  籍</w:t>
            </w:r>
          </w:p>
        </w:tc>
      </w:tr>
      <w:tr w:rsidR="006B3D48" w:rsidTr="006B3D48">
        <w:trPr>
          <w:trHeight w:val="254"/>
        </w:trPr>
        <w:tc>
          <w:tcPr>
            <w:tcW w:w="959" w:type="dxa"/>
            <w:vMerge w:val="restart"/>
            <w:tcBorders>
              <w:left w:val="single" w:sz="4" w:space="0" w:color="auto"/>
              <w:right w:val="single" w:sz="4" w:space="0" w:color="auto"/>
            </w:tcBorders>
            <w:vAlign w:val="center"/>
          </w:tcPr>
          <w:p w:rsidR="006B3D48" w:rsidRDefault="006B3D48" w:rsidP="006B3D48">
            <w:pPr>
              <w:tabs>
                <w:tab w:val="left" w:pos="6120"/>
              </w:tabs>
              <w:spacing w:line="200" w:lineRule="atLeast"/>
              <w:jc w:val="center"/>
              <w:rPr>
                <w:rFonts w:ascii="新宋体" w:eastAsia="新宋体" w:hAnsi="新宋体" w:cs="宋体"/>
                <w:bCs/>
                <w:kern w:val="0"/>
                <w:szCs w:val="21"/>
              </w:rPr>
            </w:pPr>
            <w:r>
              <w:rPr>
                <w:rFonts w:ascii="新宋体" w:eastAsia="新宋体" w:hAnsi="新宋体" w:cs="宋体" w:hint="eastAsia"/>
                <w:bCs/>
                <w:kern w:val="0"/>
                <w:szCs w:val="21"/>
              </w:rPr>
              <w:t>高起专</w:t>
            </w:r>
          </w:p>
        </w:tc>
        <w:tc>
          <w:tcPr>
            <w:tcW w:w="2693" w:type="dxa"/>
            <w:tcBorders>
              <w:top w:val="single" w:sz="4" w:space="0" w:color="auto"/>
              <w:left w:val="single" w:sz="4" w:space="0" w:color="auto"/>
              <w:right w:val="single" w:sz="4" w:space="0" w:color="auto"/>
            </w:tcBorders>
            <w:vAlign w:val="center"/>
          </w:tcPr>
          <w:p w:rsidR="006B3D48" w:rsidRDefault="006B3D48" w:rsidP="006B3D48">
            <w:pPr>
              <w:widowControl/>
              <w:tabs>
                <w:tab w:val="left" w:pos="6120"/>
              </w:tabs>
              <w:spacing w:line="200" w:lineRule="atLeast"/>
              <w:jc w:val="center"/>
              <w:rPr>
                <w:bCs/>
                <w:sz w:val="24"/>
              </w:rPr>
            </w:pPr>
            <w:r>
              <w:rPr>
                <w:rFonts w:hint="eastAsia"/>
                <w:bCs/>
                <w:sz w:val="24"/>
              </w:rPr>
              <w:t>行政管理</w:t>
            </w:r>
          </w:p>
        </w:tc>
        <w:tc>
          <w:tcPr>
            <w:tcW w:w="1418" w:type="dxa"/>
            <w:vMerge w:val="restart"/>
            <w:tcBorders>
              <w:left w:val="single" w:sz="4" w:space="0" w:color="auto"/>
              <w:right w:val="single" w:sz="4" w:space="0" w:color="auto"/>
            </w:tcBorders>
            <w:vAlign w:val="center"/>
          </w:tcPr>
          <w:p w:rsidR="006B3D48" w:rsidRDefault="006B3D48" w:rsidP="006B3D48">
            <w:pPr>
              <w:tabs>
                <w:tab w:val="left" w:pos="6120"/>
              </w:tabs>
              <w:spacing w:line="200" w:lineRule="atLeast"/>
              <w:jc w:val="center"/>
              <w:rPr>
                <w:bCs/>
                <w:szCs w:val="21"/>
              </w:rPr>
            </w:pPr>
            <w:r>
              <w:rPr>
                <w:rFonts w:hint="eastAsia"/>
                <w:bCs/>
                <w:szCs w:val="21"/>
              </w:rPr>
              <w:t>8073</w:t>
            </w:r>
          </w:p>
        </w:tc>
        <w:tc>
          <w:tcPr>
            <w:tcW w:w="1984" w:type="dxa"/>
            <w:vMerge w:val="restart"/>
            <w:tcBorders>
              <w:left w:val="single" w:sz="4" w:space="0" w:color="auto"/>
              <w:right w:val="single" w:sz="4" w:space="0" w:color="auto"/>
            </w:tcBorders>
            <w:vAlign w:val="center"/>
          </w:tcPr>
          <w:p w:rsidR="006B3D48" w:rsidRDefault="006B3D48" w:rsidP="006B3D48">
            <w:pPr>
              <w:tabs>
                <w:tab w:val="left" w:pos="6120"/>
              </w:tabs>
              <w:spacing w:line="200" w:lineRule="atLeast"/>
              <w:jc w:val="center"/>
              <w:rPr>
                <w:bCs/>
                <w:sz w:val="24"/>
              </w:rPr>
            </w:pPr>
            <w:r>
              <w:rPr>
                <w:rFonts w:hint="eastAsia"/>
                <w:bCs/>
                <w:sz w:val="24"/>
              </w:rPr>
              <w:t>国家开放大学</w:t>
            </w:r>
          </w:p>
        </w:tc>
        <w:tc>
          <w:tcPr>
            <w:tcW w:w="1418" w:type="dxa"/>
            <w:vMerge w:val="restart"/>
            <w:tcBorders>
              <w:left w:val="single" w:sz="4" w:space="0" w:color="auto"/>
              <w:right w:val="single" w:sz="4" w:space="0" w:color="auto"/>
            </w:tcBorders>
            <w:vAlign w:val="center"/>
          </w:tcPr>
          <w:p w:rsidR="006B3D48" w:rsidRDefault="006B3D48" w:rsidP="006B3D48">
            <w:pPr>
              <w:widowControl/>
              <w:tabs>
                <w:tab w:val="left" w:pos="6120"/>
              </w:tabs>
              <w:spacing w:line="200" w:lineRule="atLeast"/>
              <w:jc w:val="center"/>
              <w:rPr>
                <w:bCs/>
                <w:sz w:val="24"/>
              </w:rPr>
            </w:pPr>
            <w:r>
              <w:rPr>
                <w:rFonts w:hint="eastAsia"/>
                <w:bCs/>
                <w:sz w:val="24"/>
              </w:rPr>
              <w:t>最短</w:t>
            </w:r>
            <w:r>
              <w:rPr>
                <w:rFonts w:hint="eastAsia"/>
                <w:bCs/>
                <w:sz w:val="24"/>
              </w:rPr>
              <w:t>2.5</w:t>
            </w:r>
            <w:r>
              <w:rPr>
                <w:rFonts w:hint="eastAsia"/>
                <w:bCs/>
                <w:sz w:val="24"/>
              </w:rPr>
              <w:t>年</w:t>
            </w:r>
          </w:p>
        </w:tc>
        <w:tc>
          <w:tcPr>
            <w:tcW w:w="1417" w:type="dxa"/>
            <w:vMerge w:val="restart"/>
            <w:tcBorders>
              <w:left w:val="single" w:sz="4" w:space="0" w:color="auto"/>
              <w:right w:val="single" w:sz="4" w:space="0" w:color="auto"/>
            </w:tcBorders>
            <w:vAlign w:val="center"/>
          </w:tcPr>
          <w:p w:rsidR="006B3D48" w:rsidRDefault="006B3D48" w:rsidP="006B3D48">
            <w:pPr>
              <w:widowControl/>
              <w:tabs>
                <w:tab w:val="left" w:pos="6120"/>
              </w:tabs>
              <w:spacing w:line="200" w:lineRule="atLeast"/>
              <w:jc w:val="center"/>
              <w:rPr>
                <w:bCs/>
                <w:sz w:val="24"/>
              </w:rPr>
            </w:pPr>
            <w:r>
              <w:rPr>
                <w:rFonts w:hint="eastAsia"/>
                <w:bCs/>
                <w:sz w:val="24"/>
              </w:rPr>
              <w:t>八年内有效</w:t>
            </w:r>
          </w:p>
        </w:tc>
      </w:tr>
      <w:tr w:rsidR="006B3D48" w:rsidTr="006B3D48">
        <w:trPr>
          <w:trHeight w:val="265"/>
        </w:trPr>
        <w:tc>
          <w:tcPr>
            <w:tcW w:w="959" w:type="dxa"/>
            <w:vMerge/>
            <w:tcBorders>
              <w:left w:val="single" w:sz="4" w:space="0" w:color="auto"/>
              <w:right w:val="single" w:sz="4" w:space="0" w:color="auto"/>
            </w:tcBorders>
            <w:vAlign w:val="center"/>
          </w:tcPr>
          <w:p w:rsidR="006B3D48" w:rsidRDefault="006B3D48" w:rsidP="006B3D48">
            <w:pPr>
              <w:tabs>
                <w:tab w:val="left" w:pos="6120"/>
              </w:tabs>
              <w:spacing w:line="200" w:lineRule="atLeast"/>
              <w:jc w:val="center"/>
              <w:rPr>
                <w:rFonts w:ascii="新宋体" w:eastAsia="新宋体" w:hAnsi="新宋体" w:cs="宋体"/>
                <w:bCs/>
                <w:kern w:val="0"/>
                <w:szCs w:val="21"/>
              </w:rPr>
            </w:pPr>
          </w:p>
        </w:tc>
        <w:tc>
          <w:tcPr>
            <w:tcW w:w="2693" w:type="dxa"/>
            <w:tcBorders>
              <w:left w:val="single" w:sz="4" w:space="0" w:color="auto"/>
              <w:right w:val="single" w:sz="4" w:space="0" w:color="auto"/>
            </w:tcBorders>
            <w:vAlign w:val="center"/>
          </w:tcPr>
          <w:p w:rsidR="006B3D48" w:rsidRDefault="006B3D48" w:rsidP="006B3D48">
            <w:pPr>
              <w:widowControl/>
              <w:tabs>
                <w:tab w:val="left" w:pos="6120"/>
              </w:tabs>
              <w:spacing w:line="200" w:lineRule="atLeast"/>
              <w:jc w:val="center"/>
              <w:rPr>
                <w:bCs/>
                <w:sz w:val="24"/>
              </w:rPr>
            </w:pPr>
            <w:r>
              <w:rPr>
                <w:rFonts w:hint="eastAsia"/>
                <w:bCs/>
                <w:sz w:val="24"/>
              </w:rPr>
              <w:t>社会工作</w:t>
            </w:r>
          </w:p>
        </w:tc>
        <w:tc>
          <w:tcPr>
            <w:tcW w:w="1418" w:type="dxa"/>
            <w:vMerge/>
            <w:tcBorders>
              <w:left w:val="single" w:sz="4" w:space="0" w:color="auto"/>
              <w:right w:val="single" w:sz="4" w:space="0" w:color="auto"/>
            </w:tcBorders>
            <w:vAlign w:val="center"/>
          </w:tcPr>
          <w:p w:rsidR="006B3D48" w:rsidRDefault="006B3D48" w:rsidP="006B3D48">
            <w:pPr>
              <w:tabs>
                <w:tab w:val="left" w:pos="6120"/>
              </w:tabs>
              <w:spacing w:line="200" w:lineRule="atLeast"/>
              <w:jc w:val="center"/>
              <w:rPr>
                <w:bCs/>
                <w:szCs w:val="21"/>
              </w:rPr>
            </w:pPr>
          </w:p>
        </w:tc>
        <w:tc>
          <w:tcPr>
            <w:tcW w:w="1984" w:type="dxa"/>
            <w:vMerge/>
            <w:tcBorders>
              <w:left w:val="single" w:sz="4" w:space="0" w:color="auto"/>
              <w:right w:val="single" w:sz="4" w:space="0" w:color="auto"/>
            </w:tcBorders>
            <w:vAlign w:val="center"/>
          </w:tcPr>
          <w:p w:rsidR="006B3D48" w:rsidRDefault="006B3D48" w:rsidP="006B3D48">
            <w:pPr>
              <w:tabs>
                <w:tab w:val="left" w:pos="6120"/>
              </w:tabs>
              <w:spacing w:line="200" w:lineRule="atLeast"/>
              <w:jc w:val="center"/>
              <w:rPr>
                <w:bCs/>
                <w:sz w:val="24"/>
              </w:rPr>
            </w:pPr>
          </w:p>
        </w:tc>
        <w:tc>
          <w:tcPr>
            <w:tcW w:w="1418" w:type="dxa"/>
            <w:vMerge/>
            <w:tcBorders>
              <w:left w:val="single" w:sz="4" w:space="0" w:color="auto"/>
              <w:right w:val="single" w:sz="4" w:space="0" w:color="auto"/>
            </w:tcBorders>
            <w:vAlign w:val="center"/>
          </w:tcPr>
          <w:p w:rsidR="006B3D48" w:rsidRDefault="006B3D48" w:rsidP="006B3D48">
            <w:pPr>
              <w:widowControl/>
              <w:tabs>
                <w:tab w:val="left" w:pos="6120"/>
              </w:tabs>
              <w:spacing w:line="200" w:lineRule="atLeast"/>
              <w:jc w:val="center"/>
              <w:rPr>
                <w:bCs/>
                <w:sz w:val="24"/>
              </w:rPr>
            </w:pPr>
          </w:p>
        </w:tc>
        <w:tc>
          <w:tcPr>
            <w:tcW w:w="1417" w:type="dxa"/>
            <w:vMerge/>
            <w:tcBorders>
              <w:left w:val="single" w:sz="4" w:space="0" w:color="auto"/>
              <w:right w:val="single" w:sz="4" w:space="0" w:color="auto"/>
            </w:tcBorders>
            <w:vAlign w:val="center"/>
          </w:tcPr>
          <w:p w:rsidR="006B3D48" w:rsidRDefault="006B3D48" w:rsidP="006B3D48">
            <w:pPr>
              <w:widowControl/>
              <w:tabs>
                <w:tab w:val="left" w:pos="6120"/>
              </w:tabs>
              <w:spacing w:line="200" w:lineRule="atLeast"/>
              <w:jc w:val="center"/>
              <w:rPr>
                <w:bCs/>
                <w:sz w:val="24"/>
              </w:rPr>
            </w:pPr>
          </w:p>
        </w:tc>
      </w:tr>
      <w:tr w:rsidR="006B3D48" w:rsidTr="006B3D48">
        <w:trPr>
          <w:trHeight w:val="59"/>
        </w:trPr>
        <w:tc>
          <w:tcPr>
            <w:tcW w:w="959" w:type="dxa"/>
            <w:vMerge/>
            <w:tcBorders>
              <w:left w:val="single" w:sz="4" w:space="0" w:color="auto"/>
              <w:right w:val="single" w:sz="4" w:space="0" w:color="auto"/>
            </w:tcBorders>
            <w:vAlign w:val="center"/>
          </w:tcPr>
          <w:p w:rsidR="006B3D48" w:rsidRDefault="006B3D48" w:rsidP="006B3D48">
            <w:pPr>
              <w:tabs>
                <w:tab w:val="left" w:pos="6120"/>
              </w:tabs>
              <w:spacing w:line="200" w:lineRule="atLeast"/>
              <w:jc w:val="center"/>
              <w:rPr>
                <w:rFonts w:ascii="新宋体" w:eastAsia="新宋体" w:hAnsi="新宋体" w:cs="宋体"/>
                <w:bCs/>
                <w:kern w:val="0"/>
                <w:szCs w:val="21"/>
              </w:rPr>
            </w:pPr>
          </w:p>
        </w:tc>
        <w:tc>
          <w:tcPr>
            <w:tcW w:w="2693" w:type="dxa"/>
            <w:tcBorders>
              <w:left w:val="single" w:sz="4" w:space="0" w:color="auto"/>
              <w:right w:val="single" w:sz="4" w:space="0" w:color="auto"/>
            </w:tcBorders>
            <w:vAlign w:val="center"/>
          </w:tcPr>
          <w:p w:rsidR="006B3D48" w:rsidRPr="00A95961" w:rsidRDefault="006B3D48" w:rsidP="006B3D48">
            <w:pPr>
              <w:widowControl/>
              <w:tabs>
                <w:tab w:val="left" w:pos="6120"/>
              </w:tabs>
              <w:spacing w:line="280" w:lineRule="exact"/>
              <w:jc w:val="center"/>
              <w:rPr>
                <w:bCs/>
                <w:sz w:val="24"/>
              </w:rPr>
            </w:pPr>
            <w:r>
              <w:rPr>
                <w:rFonts w:hint="eastAsia"/>
                <w:bCs/>
                <w:sz w:val="24"/>
              </w:rPr>
              <w:t>会</w:t>
            </w:r>
            <w:r>
              <w:rPr>
                <w:bCs/>
                <w:sz w:val="24"/>
              </w:rPr>
              <w:t xml:space="preserve"> </w:t>
            </w:r>
            <w:r>
              <w:rPr>
                <w:rFonts w:hint="eastAsia"/>
                <w:bCs/>
                <w:sz w:val="24"/>
              </w:rPr>
              <w:t>计</w:t>
            </w:r>
            <w:r>
              <w:rPr>
                <w:bCs/>
                <w:sz w:val="24"/>
              </w:rPr>
              <w:t xml:space="preserve"> </w:t>
            </w:r>
          </w:p>
        </w:tc>
        <w:tc>
          <w:tcPr>
            <w:tcW w:w="1418" w:type="dxa"/>
            <w:vMerge/>
            <w:tcBorders>
              <w:left w:val="single" w:sz="4" w:space="0" w:color="auto"/>
              <w:right w:val="single" w:sz="4" w:space="0" w:color="auto"/>
            </w:tcBorders>
            <w:vAlign w:val="center"/>
          </w:tcPr>
          <w:p w:rsidR="006B3D48" w:rsidRDefault="006B3D48" w:rsidP="006B3D48">
            <w:pPr>
              <w:tabs>
                <w:tab w:val="left" w:pos="6120"/>
              </w:tabs>
              <w:spacing w:line="200" w:lineRule="atLeast"/>
              <w:jc w:val="center"/>
              <w:rPr>
                <w:bCs/>
                <w:szCs w:val="21"/>
              </w:rPr>
            </w:pPr>
          </w:p>
        </w:tc>
        <w:tc>
          <w:tcPr>
            <w:tcW w:w="1984" w:type="dxa"/>
            <w:vMerge/>
            <w:tcBorders>
              <w:left w:val="single" w:sz="4" w:space="0" w:color="auto"/>
              <w:right w:val="single" w:sz="4" w:space="0" w:color="auto"/>
            </w:tcBorders>
            <w:vAlign w:val="center"/>
          </w:tcPr>
          <w:p w:rsidR="006B3D48" w:rsidRDefault="006B3D48" w:rsidP="006B3D48">
            <w:pPr>
              <w:tabs>
                <w:tab w:val="left" w:pos="6120"/>
              </w:tabs>
              <w:spacing w:line="200" w:lineRule="atLeast"/>
              <w:jc w:val="center"/>
              <w:rPr>
                <w:bCs/>
                <w:sz w:val="24"/>
              </w:rPr>
            </w:pPr>
          </w:p>
        </w:tc>
        <w:tc>
          <w:tcPr>
            <w:tcW w:w="1418" w:type="dxa"/>
            <w:vMerge/>
            <w:tcBorders>
              <w:left w:val="single" w:sz="4" w:space="0" w:color="auto"/>
              <w:right w:val="single" w:sz="4" w:space="0" w:color="auto"/>
            </w:tcBorders>
            <w:vAlign w:val="center"/>
          </w:tcPr>
          <w:p w:rsidR="006B3D48" w:rsidRDefault="006B3D48" w:rsidP="006B3D48">
            <w:pPr>
              <w:widowControl/>
              <w:tabs>
                <w:tab w:val="left" w:pos="6120"/>
              </w:tabs>
              <w:spacing w:line="200" w:lineRule="atLeast"/>
              <w:jc w:val="center"/>
              <w:rPr>
                <w:bCs/>
                <w:sz w:val="24"/>
              </w:rPr>
            </w:pPr>
          </w:p>
        </w:tc>
        <w:tc>
          <w:tcPr>
            <w:tcW w:w="1417" w:type="dxa"/>
            <w:vMerge/>
            <w:tcBorders>
              <w:left w:val="single" w:sz="4" w:space="0" w:color="auto"/>
              <w:right w:val="single" w:sz="4" w:space="0" w:color="auto"/>
            </w:tcBorders>
            <w:vAlign w:val="center"/>
          </w:tcPr>
          <w:p w:rsidR="006B3D48" w:rsidRDefault="006B3D48" w:rsidP="006B3D48">
            <w:pPr>
              <w:widowControl/>
              <w:tabs>
                <w:tab w:val="left" w:pos="6120"/>
              </w:tabs>
              <w:spacing w:line="200" w:lineRule="atLeast"/>
              <w:jc w:val="center"/>
              <w:rPr>
                <w:bCs/>
                <w:sz w:val="24"/>
              </w:rPr>
            </w:pPr>
          </w:p>
        </w:tc>
      </w:tr>
      <w:tr w:rsidR="006B3D48" w:rsidTr="006B3D48">
        <w:trPr>
          <w:trHeight w:val="59"/>
        </w:trPr>
        <w:tc>
          <w:tcPr>
            <w:tcW w:w="959" w:type="dxa"/>
            <w:vMerge/>
            <w:tcBorders>
              <w:left w:val="single" w:sz="4" w:space="0" w:color="auto"/>
              <w:right w:val="single" w:sz="4" w:space="0" w:color="auto"/>
            </w:tcBorders>
            <w:vAlign w:val="center"/>
          </w:tcPr>
          <w:p w:rsidR="006B3D48" w:rsidRDefault="006B3D48" w:rsidP="006B3D48">
            <w:pPr>
              <w:tabs>
                <w:tab w:val="left" w:pos="6120"/>
              </w:tabs>
              <w:spacing w:line="200" w:lineRule="atLeast"/>
              <w:jc w:val="center"/>
              <w:rPr>
                <w:rFonts w:ascii="新宋体" w:eastAsia="新宋体" w:hAnsi="新宋体" w:cs="宋体"/>
                <w:bCs/>
                <w:kern w:val="0"/>
                <w:szCs w:val="21"/>
              </w:rPr>
            </w:pPr>
          </w:p>
        </w:tc>
        <w:tc>
          <w:tcPr>
            <w:tcW w:w="2693" w:type="dxa"/>
            <w:tcBorders>
              <w:left w:val="single" w:sz="4" w:space="0" w:color="auto"/>
              <w:right w:val="single" w:sz="4" w:space="0" w:color="auto"/>
            </w:tcBorders>
            <w:vAlign w:val="center"/>
          </w:tcPr>
          <w:p w:rsidR="006B3D48" w:rsidRDefault="006B3D48" w:rsidP="006B3D48">
            <w:pPr>
              <w:widowControl/>
              <w:tabs>
                <w:tab w:val="left" w:pos="6120"/>
              </w:tabs>
              <w:spacing w:line="280" w:lineRule="exact"/>
              <w:jc w:val="center"/>
              <w:rPr>
                <w:bCs/>
                <w:sz w:val="24"/>
              </w:rPr>
            </w:pPr>
            <w:r>
              <w:rPr>
                <w:rFonts w:ascii="新宋体" w:eastAsia="新宋体" w:hAnsi="新宋体" w:cs="宋体" w:hint="eastAsia"/>
                <w:bCs/>
                <w:kern w:val="0"/>
                <w:sz w:val="24"/>
              </w:rPr>
              <w:t>学前教育</w:t>
            </w:r>
          </w:p>
        </w:tc>
        <w:tc>
          <w:tcPr>
            <w:tcW w:w="1418" w:type="dxa"/>
            <w:vMerge/>
            <w:tcBorders>
              <w:left w:val="single" w:sz="4" w:space="0" w:color="auto"/>
              <w:right w:val="single" w:sz="4" w:space="0" w:color="auto"/>
            </w:tcBorders>
            <w:vAlign w:val="center"/>
          </w:tcPr>
          <w:p w:rsidR="006B3D48" w:rsidRDefault="006B3D48" w:rsidP="006B3D48">
            <w:pPr>
              <w:tabs>
                <w:tab w:val="left" w:pos="6120"/>
              </w:tabs>
              <w:spacing w:line="200" w:lineRule="atLeast"/>
              <w:jc w:val="center"/>
              <w:rPr>
                <w:bCs/>
                <w:szCs w:val="21"/>
              </w:rPr>
            </w:pPr>
          </w:p>
        </w:tc>
        <w:tc>
          <w:tcPr>
            <w:tcW w:w="1984" w:type="dxa"/>
            <w:vMerge/>
            <w:tcBorders>
              <w:left w:val="single" w:sz="4" w:space="0" w:color="auto"/>
              <w:right w:val="single" w:sz="4" w:space="0" w:color="auto"/>
            </w:tcBorders>
            <w:vAlign w:val="center"/>
          </w:tcPr>
          <w:p w:rsidR="006B3D48" w:rsidRDefault="006B3D48" w:rsidP="006B3D48">
            <w:pPr>
              <w:tabs>
                <w:tab w:val="left" w:pos="6120"/>
              </w:tabs>
              <w:spacing w:line="200" w:lineRule="atLeast"/>
              <w:jc w:val="center"/>
              <w:rPr>
                <w:bCs/>
                <w:sz w:val="24"/>
              </w:rPr>
            </w:pPr>
          </w:p>
        </w:tc>
        <w:tc>
          <w:tcPr>
            <w:tcW w:w="1418" w:type="dxa"/>
            <w:vMerge/>
            <w:tcBorders>
              <w:left w:val="single" w:sz="4" w:space="0" w:color="auto"/>
              <w:right w:val="single" w:sz="4" w:space="0" w:color="auto"/>
            </w:tcBorders>
            <w:vAlign w:val="center"/>
          </w:tcPr>
          <w:p w:rsidR="006B3D48" w:rsidRDefault="006B3D48" w:rsidP="006B3D48">
            <w:pPr>
              <w:widowControl/>
              <w:tabs>
                <w:tab w:val="left" w:pos="6120"/>
              </w:tabs>
              <w:spacing w:line="200" w:lineRule="atLeast"/>
              <w:jc w:val="center"/>
              <w:rPr>
                <w:bCs/>
                <w:sz w:val="24"/>
              </w:rPr>
            </w:pPr>
          </w:p>
        </w:tc>
        <w:tc>
          <w:tcPr>
            <w:tcW w:w="1417" w:type="dxa"/>
            <w:vMerge/>
            <w:tcBorders>
              <w:left w:val="single" w:sz="4" w:space="0" w:color="auto"/>
              <w:right w:val="single" w:sz="4" w:space="0" w:color="auto"/>
            </w:tcBorders>
            <w:vAlign w:val="center"/>
          </w:tcPr>
          <w:p w:rsidR="006B3D48" w:rsidRDefault="006B3D48" w:rsidP="006B3D48">
            <w:pPr>
              <w:widowControl/>
              <w:tabs>
                <w:tab w:val="left" w:pos="6120"/>
              </w:tabs>
              <w:spacing w:line="200" w:lineRule="atLeast"/>
              <w:jc w:val="center"/>
              <w:rPr>
                <w:bCs/>
                <w:sz w:val="24"/>
              </w:rPr>
            </w:pPr>
          </w:p>
        </w:tc>
      </w:tr>
      <w:tr w:rsidR="006B3D48" w:rsidTr="006B3D48">
        <w:trPr>
          <w:trHeight w:val="181"/>
        </w:trPr>
        <w:tc>
          <w:tcPr>
            <w:tcW w:w="9889" w:type="dxa"/>
            <w:gridSpan w:val="6"/>
            <w:tcBorders>
              <w:top w:val="single" w:sz="4" w:space="0" w:color="auto"/>
              <w:left w:val="single" w:sz="4" w:space="0" w:color="auto"/>
              <w:right w:val="single" w:sz="4" w:space="0" w:color="auto"/>
            </w:tcBorders>
            <w:vAlign w:val="center"/>
          </w:tcPr>
          <w:p w:rsidR="006B3D48" w:rsidRDefault="006B3D48" w:rsidP="006B3D48">
            <w:pPr>
              <w:widowControl/>
              <w:tabs>
                <w:tab w:val="left" w:pos="6120"/>
              </w:tabs>
              <w:spacing w:line="200" w:lineRule="atLeast"/>
              <w:jc w:val="center"/>
              <w:rPr>
                <w:rFonts w:ascii="新宋体" w:eastAsia="新宋体" w:hAnsi="新宋体" w:cs="宋体"/>
                <w:b/>
                <w:bCs/>
                <w:kern w:val="0"/>
                <w:szCs w:val="21"/>
              </w:rPr>
            </w:pPr>
          </w:p>
        </w:tc>
      </w:tr>
      <w:tr w:rsidR="006B3D48" w:rsidTr="006B3D48">
        <w:trPr>
          <w:trHeight w:val="380"/>
        </w:trPr>
        <w:tc>
          <w:tcPr>
            <w:tcW w:w="959" w:type="dxa"/>
            <w:vMerge w:val="restart"/>
            <w:tcBorders>
              <w:top w:val="single" w:sz="4" w:space="0" w:color="auto"/>
              <w:left w:val="single" w:sz="4" w:space="0" w:color="auto"/>
              <w:right w:val="single" w:sz="4" w:space="0" w:color="auto"/>
            </w:tcBorders>
            <w:vAlign w:val="center"/>
          </w:tcPr>
          <w:p w:rsidR="006B3D48" w:rsidRDefault="006B3D48" w:rsidP="006B3D48">
            <w:pPr>
              <w:tabs>
                <w:tab w:val="left" w:pos="6120"/>
              </w:tabs>
              <w:spacing w:line="200" w:lineRule="atLeast"/>
              <w:jc w:val="center"/>
              <w:rPr>
                <w:rFonts w:ascii="新宋体" w:eastAsia="新宋体" w:hAnsi="新宋体" w:cs="宋体"/>
                <w:b/>
                <w:bCs/>
                <w:kern w:val="0"/>
                <w:sz w:val="24"/>
              </w:rPr>
            </w:pPr>
            <w:r>
              <w:rPr>
                <w:rFonts w:ascii="新宋体" w:eastAsia="新宋体" w:hAnsi="新宋体" w:cs="宋体" w:hint="eastAsia"/>
                <w:bCs/>
                <w:kern w:val="0"/>
                <w:sz w:val="24"/>
              </w:rPr>
              <w:t>专升本</w:t>
            </w:r>
          </w:p>
        </w:tc>
        <w:tc>
          <w:tcPr>
            <w:tcW w:w="2693" w:type="dxa"/>
            <w:tcBorders>
              <w:top w:val="single" w:sz="4" w:space="0" w:color="auto"/>
              <w:left w:val="single" w:sz="4" w:space="0" w:color="auto"/>
              <w:bottom w:val="single" w:sz="4" w:space="0" w:color="auto"/>
              <w:right w:val="single" w:sz="4" w:space="0" w:color="auto"/>
            </w:tcBorders>
            <w:vAlign w:val="center"/>
          </w:tcPr>
          <w:p w:rsidR="006B3D48" w:rsidRDefault="006B3D48" w:rsidP="006B3D48">
            <w:pPr>
              <w:widowControl/>
              <w:tabs>
                <w:tab w:val="left" w:pos="6120"/>
              </w:tabs>
              <w:spacing w:line="200" w:lineRule="atLeast"/>
              <w:jc w:val="center"/>
              <w:rPr>
                <w:rFonts w:ascii="新宋体" w:eastAsia="新宋体" w:hAnsi="新宋体" w:cs="宋体"/>
                <w:b/>
                <w:bCs/>
                <w:kern w:val="0"/>
                <w:sz w:val="24"/>
              </w:rPr>
            </w:pPr>
            <w:r>
              <w:rPr>
                <w:rFonts w:ascii="新宋体" w:eastAsia="新宋体" w:hAnsi="新宋体" w:cs="宋体" w:hint="eastAsia"/>
                <w:b/>
                <w:bCs/>
                <w:kern w:val="0"/>
                <w:sz w:val="24"/>
              </w:rPr>
              <w:t>专业名称</w:t>
            </w:r>
          </w:p>
        </w:tc>
        <w:tc>
          <w:tcPr>
            <w:tcW w:w="1418" w:type="dxa"/>
            <w:tcBorders>
              <w:top w:val="single" w:sz="4" w:space="0" w:color="auto"/>
              <w:left w:val="single" w:sz="4" w:space="0" w:color="auto"/>
              <w:bottom w:val="single" w:sz="4" w:space="0" w:color="auto"/>
              <w:right w:val="single" w:sz="4" w:space="0" w:color="auto"/>
            </w:tcBorders>
            <w:vAlign w:val="center"/>
          </w:tcPr>
          <w:p w:rsidR="006B3D48" w:rsidRPr="00F8423E" w:rsidRDefault="006B3D48" w:rsidP="006B3D48">
            <w:pPr>
              <w:widowControl/>
              <w:tabs>
                <w:tab w:val="left" w:pos="6120"/>
              </w:tabs>
              <w:spacing w:line="200" w:lineRule="atLeast"/>
              <w:jc w:val="center"/>
              <w:rPr>
                <w:rFonts w:ascii="新宋体" w:eastAsia="新宋体" w:hAnsi="新宋体" w:cs="宋体"/>
                <w:b/>
                <w:bCs/>
                <w:spacing w:val="-20"/>
                <w:kern w:val="0"/>
                <w:sz w:val="24"/>
              </w:rPr>
            </w:pPr>
            <w:r w:rsidRPr="00F8423E">
              <w:rPr>
                <w:rFonts w:ascii="新宋体" w:eastAsia="新宋体" w:hAnsi="新宋体" w:cs="宋体" w:hint="eastAsia"/>
                <w:b/>
                <w:bCs/>
                <w:spacing w:val="-20"/>
                <w:kern w:val="0"/>
                <w:sz w:val="24"/>
              </w:rPr>
              <w:t>总学费(元)</w:t>
            </w:r>
          </w:p>
        </w:tc>
        <w:tc>
          <w:tcPr>
            <w:tcW w:w="1984" w:type="dxa"/>
            <w:tcBorders>
              <w:top w:val="single" w:sz="4" w:space="0" w:color="auto"/>
              <w:left w:val="single" w:sz="4" w:space="0" w:color="auto"/>
              <w:bottom w:val="single" w:sz="4" w:space="0" w:color="auto"/>
              <w:right w:val="single" w:sz="4" w:space="0" w:color="auto"/>
            </w:tcBorders>
            <w:vAlign w:val="center"/>
          </w:tcPr>
          <w:p w:rsidR="006B3D48" w:rsidRDefault="006B3D48" w:rsidP="006B3D48">
            <w:pPr>
              <w:widowControl/>
              <w:tabs>
                <w:tab w:val="left" w:pos="6120"/>
              </w:tabs>
              <w:spacing w:line="200" w:lineRule="atLeast"/>
              <w:jc w:val="center"/>
              <w:rPr>
                <w:rFonts w:ascii="新宋体" w:eastAsia="新宋体" w:hAnsi="新宋体" w:cs="宋体"/>
                <w:b/>
                <w:bCs/>
                <w:kern w:val="0"/>
                <w:sz w:val="24"/>
              </w:rPr>
            </w:pPr>
            <w:r>
              <w:rPr>
                <w:rFonts w:ascii="新宋体" w:eastAsia="新宋体" w:hAnsi="新宋体" w:cs="宋体" w:hint="eastAsia"/>
                <w:b/>
                <w:bCs/>
                <w:kern w:val="0"/>
                <w:sz w:val="24"/>
              </w:rPr>
              <w:t>毕业证颁发院校</w:t>
            </w:r>
          </w:p>
        </w:tc>
        <w:tc>
          <w:tcPr>
            <w:tcW w:w="1418" w:type="dxa"/>
            <w:tcBorders>
              <w:top w:val="single" w:sz="4" w:space="0" w:color="auto"/>
              <w:left w:val="single" w:sz="4" w:space="0" w:color="auto"/>
              <w:bottom w:val="single" w:sz="4" w:space="0" w:color="auto"/>
              <w:right w:val="single" w:sz="4" w:space="0" w:color="auto"/>
            </w:tcBorders>
            <w:vAlign w:val="center"/>
          </w:tcPr>
          <w:p w:rsidR="006B3D48" w:rsidRPr="00534239" w:rsidRDefault="006B3D48" w:rsidP="006B3D48">
            <w:pPr>
              <w:widowControl/>
              <w:tabs>
                <w:tab w:val="left" w:pos="6120"/>
              </w:tabs>
              <w:spacing w:line="200" w:lineRule="atLeast"/>
              <w:jc w:val="center"/>
              <w:rPr>
                <w:bCs/>
                <w:sz w:val="24"/>
              </w:rPr>
            </w:pPr>
            <w:r>
              <w:rPr>
                <w:rFonts w:ascii="新宋体" w:eastAsia="新宋体" w:hAnsi="新宋体" w:cs="宋体" w:hint="eastAsia"/>
                <w:b/>
                <w:bCs/>
                <w:kern w:val="0"/>
                <w:sz w:val="24"/>
              </w:rPr>
              <w:t>学习年限</w:t>
            </w:r>
          </w:p>
        </w:tc>
        <w:tc>
          <w:tcPr>
            <w:tcW w:w="1417" w:type="dxa"/>
            <w:tcBorders>
              <w:top w:val="single" w:sz="4" w:space="0" w:color="auto"/>
              <w:left w:val="single" w:sz="4" w:space="0" w:color="auto"/>
              <w:bottom w:val="single" w:sz="4" w:space="0" w:color="auto"/>
              <w:right w:val="single" w:sz="4" w:space="0" w:color="auto"/>
            </w:tcBorders>
            <w:vAlign w:val="center"/>
          </w:tcPr>
          <w:p w:rsidR="006B3D48" w:rsidRDefault="006B3D48" w:rsidP="006B3D48">
            <w:pPr>
              <w:widowControl/>
              <w:tabs>
                <w:tab w:val="left" w:pos="6120"/>
              </w:tabs>
              <w:spacing w:line="200" w:lineRule="atLeast"/>
              <w:jc w:val="center"/>
              <w:rPr>
                <w:rFonts w:ascii="新宋体" w:eastAsia="新宋体" w:hAnsi="新宋体" w:cs="宋体"/>
                <w:b/>
                <w:bCs/>
                <w:kern w:val="0"/>
                <w:sz w:val="24"/>
              </w:rPr>
            </w:pPr>
            <w:r>
              <w:rPr>
                <w:rFonts w:ascii="新宋体" w:eastAsia="新宋体" w:hAnsi="新宋体" w:cs="宋体" w:hint="eastAsia"/>
                <w:b/>
                <w:bCs/>
                <w:kern w:val="0"/>
                <w:sz w:val="24"/>
              </w:rPr>
              <w:t>学  籍</w:t>
            </w:r>
          </w:p>
        </w:tc>
      </w:tr>
      <w:tr w:rsidR="006B3D48" w:rsidTr="006B3D48">
        <w:trPr>
          <w:trHeight w:val="197"/>
        </w:trPr>
        <w:tc>
          <w:tcPr>
            <w:tcW w:w="959" w:type="dxa"/>
            <w:vMerge/>
            <w:tcBorders>
              <w:left w:val="single" w:sz="4" w:space="0" w:color="auto"/>
              <w:right w:val="single" w:sz="4" w:space="0" w:color="auto"/>
            </w:tcBorders>
            <w:vAlign w:val="center"/>
          </w:tcPr>
          <w:p w:rsidR="006B3D48" w:rsidRDefault="006B3D48" w:rsidP="006B3D48">
            <w:pPr>
              <w:tabs>
                <w:tab w:val="left" w:pos="6120"/>
              </w:tabs>
              <w:spacing w:line="200" w:lineRule="atLeast"/>
              <w:jc w:val="center"/>
              <w:rPr>
                <w:rFonts w:ascii="新宋体" w:eastAsia="新宋体" w:hAnsi="新宋体" w:cs="宋体"/>
                <w:bCs/>
                <w:kern w:val="0"/>
                <w:szCs w:val="21"/>
              </w:rPr>
            </w:pPr>
          </w:p>
        </w:tc>
        <w:tc>
          <w:tcPr>
            <w:tcW w:w="2693" w:type="dxa"/>
            <w:tcBorders>
              <w:top w:val="single" w:sz="4" w:space="0" w:color="auto"/>
              <w:left w:val="single" w:sz="4" w:space="0" w:color="auto"/>
              <w:right w:val="single" w:sz="4" w:space="0" w:color="auto"/>
            </w:tcBorders>
            <w:vAlign w:val="center"/>
          </w:tcPr>
          <w:p w:rsidR="006B3D48" w:rsidRDefault="006B3D48" w:rsidP="006B3D48">
            <w:pPr>
              <w:widowControl/>
              <w:tabs>
                <w:tab w:val="left" w:pos="6120"/>
              </w:tabs>
              <w:spacing w:line="200" w:lineRule="atLeast"/>
              <w:jc w:val="center"/>
              <w:rPr>
                <w:bCs/>
                <w:sz w:val="24"/>
              </w:rPr>
            </w:pPr>
            <w:r>
              <w:rPr>
                <w:rFonts w:hint="eastAsia"/>
                <w:bCs/>
                <w:sz w:val="24"/>
              </w:rPr>
              <w:t>工商管理</w:t>
            </w:r>
          </w:p>
        </w:tc>
        <w:tc>
          <w:tcPr>
            <w:tcW w:w="1418" w:type="dxa"/>
            <w:vMerge w:val="restart"/>
            <w:tcBorders>
              <w:left w:val="single" w:sz="4" w:space="0" w:color="auto"/>
              <w:right w:val="single" w:sz="4" w:space="0" w:color="auto"/>
            </w:tcBorders>
            <w:vAlign w:val="center"/>
          </w:tcPr>
          <w:p w:rsidR="006B3D48" w:rsidRDefault="006B3D48" w:rsidP="006B3D48">
            <w:pPr>
              <w:tabs>
                <w:tab w:val="left" w:pos="6120"/>
              </w:tabs>
              <w:spacing w:line="200" w:lineRule="atLeast"/>
              <w:jc w:val="center"/>
              <w:rPr>
                <w:bCs/>
                <w:sz w:val="24"/>
              </w:rPr>
            </w:pPr>
            <w:r>
              <w:rPr>
                <w:rFonts w:hint="eastAsia"/>
                <w:bCs/>
                <w:sz w:val="24"/>
              </w:rPr>
              <w:t>8424</w:t>
            </w:r>
          </w:p>
        </w:tc>
        <w:tc>
          <w:tcPr>
            <w:tcW w:w="1984" w:type="dxa"/>
            <w:vMerge w:val="restart"/>
            <w:tcBorders>
              <w:top w:val="single" w:sz="4" w:space="0" w:color="auto"/>
              <w:left w:val="single" w:sz="4" w:space="0" w:color="auto"/>
              <w:right w:val="single" w:sz="4" w:space="0" w:color="auto"/>
            </w:tcBorders>
            <w:vAlign w:val="center"/>
          </w:tcPr>
          <w:p w:rsidR="006B3D48" w:rsidRDefault="006B3D48" w:rsidP="006B3D48">
            <w:pPr>
              <w:jc w:val="center"/>
            </w:pPr>
            <w:r>
              <w:rPr>
                <w:rFonts w:hint="eastAsia"/>
                <w:bCs/>
                <w:sz w:val="24"/>
              </w:rPr>
              <w:t>国家开放大学</w:t>
            </w:r>
          </w:p>
        </w:tc>
        <w:tc>
          <w:tcPr>
            <w:tcW w:w="1418" w:type="dxa"/>
            <w:vMerge w:val="restart"/>
            <w:tcBorders>
              <w:top w:val="single" w:sz="4" w:space="0" w:color="auto"/>
              <w:left w:val="single" w:sz="4" w:space="0" w:color="auto"/>
              <w:right w:val="single" w:sz="4" w:space="0" w:color="auto"/>
            </w:tcBorders>
            <w:vAlign w:val="center"/>
          </w:tcPr>
          <w:p w:rsidR="006B3D48" w:rsidRPr="00493DF4" w:rsidRDefault="006B3D48" w:rsidP="006B3D48">
            <w:pPr>
              <w:jc w:val="center"/>
              <w:rPr>
                <w:bCs/>
                <w:sz w:val="24"/>
              </w:rPr>
            </w:pPr>
            <w:r w:rsidRPr="00100F46">
              <w:rPr>
                <w:rFonts w:hint="eastAsia"/>
                <w:bCs/>
                <w:sz w:val="24"/>
              </w:rPr>
              <w:t>最短</w:t>
            </w:r>
            <w:r>
              <w:rPr>
                <w:rFonts w:hint="eastAsia"/>
                <w:bCs/>
                <w:sz w:val="24"/>
              </w:rPr>
              <w:t>2.5</w:t>
            </w:r>
            <w:r>
              <w:rPr>
                <w:rFonts w:hint="eastAsia"/>
                <w:bCs/>
                <w:sz w:val="24"/>
              </w:rPr>
              <w:t>年</w:t>
            </w:r>
          </w:p>
        </w:tc>
        <w:tc>
          <w:tcPr>
            <w:tcW w:w="1417" w:type="dxa"/>
            <w:vMerge w:val="restart"/>
            <w:tcBorders>
              <w:top w:val="single" w:sz="4" w:space="0" w:color="auto"/>
              <w:left w:val="single" w:sz="4" w:space="0" w:color="auto"/>
              <w:right w:val="single" w:sz="4" w:space="0" w:color="auto"/>
            </w:tcBorders>
            <w:vAlign w:val="center"/>
          </w:tcPr>
          <w:p w:rsidR="006B3D48" w:rsidRPr="00B91C6A" w:rsidRDefault="006B3D48" w:rsidP="006B3D48">
            <w:pPr>
              <w:jc w:val="center"/>
              <w:rPr>
                <w:sz w:val="24"/>
              </w:rPr>
            </w:pPr>
            <w:r w:rsidRPr="00B91C6A">
              <w:rPr>
                <w:rFonts w:hint="eastAsia"/>
                <w:sz w:val="24"/>
              </w:rPr>
              <w:t>八年内有效</w:t>
            </w:r>
          </w:p>
        </w:tc>
      </w:tr>
      <w:tr w:rsidR="006B3D48" w:rsidTr="006B3D48">
        <w:trPr>
          <w:trHeight w:val="59"/>
        </w:trPr>
        <w:tc>
          <w:tcPr>
            <w:tcW w:w="959" w:type="dxa"/>
            <w:vMerge/>
            <w:tcBorders>
              <w:left w:val="single" w:sz="4" w:space="0" w:color="auto"/>
              <w:right w:val="single" w:sz="4" w:space="0" w:color="auto"/>
            </w:tcBorders>
            <w:vAlign w:val="center"/>
          </w:tcPr>
          <w:p w:rsidR="006B3D48" w:rsidRDefault="006B3D48" w:rsidP="006B3D48">
            <w:pPr>
              <w:tabs>
                <w:tab w:val="left" w:pos="6120"/>
              </w:tabs>
              <w:spacing w:line="200" w:lineRule="atLeast"/>
              <w:jc w:val="center"/>
              <w:rPr>
                <w:rFonts w:ascii="新宋体" w:eastAsia="新宋体" w:hAnsi="新宋体" w:cs="宋体"/>
                <w:bCs/>
                <w:kern w:val="0"/>
                <w:szCs w:val="21"/>
              </w:rPr>
            </w:pPr>
          </w:p>
        </w:tc>
        <w:tc>
          <w:tcPr>
            <w:tcW w:w="2693" w:type="dxa"/>
            <w:tcBorders>
              <w:left w:val="single" w:sz="4" w:space="0" w:color="auto"/>
              <w:right w:val="single" w:sz="4" w:space="0" w:color="auto"/>
            </w:tcBorders>
            <w:vAlign w:val="center"/>
          </w:tcPr>
          <w:p w:rsidR="006B3D48" w:rsidRDefault="006B3D48" w:rsidP="006B3D48">
            <w:pPr>
              <w:widowControl/>
              <w:tabs>
                <w:tab w:val="left" w:pos="6120"/>
              </w:tabs>
              <w:spacing w:line="200" w:lineRule="atLeast"/>
              <w:jc w:val="center"/>
              <w:rPr>
                <w:bCs/>
                <w:sz w:val="24"/>
              </w:rPr>
            </w:pPr>
            <w:r>
              <w:rPr>
                <w:rFonts w:hint="eastAsia"/>
                <w:bCs/>
                <w:sz w:val="24"/>
              </w:rPr>
              <w:t>行政管理</w:t>
            </w:r>
          </w:p>
        </w:tc>
        <w:tc>
          <w:tcPr>
            <w:tcW w:w="1418" w:type="dxa"/>
            <w:vMerge/>
            <w:tcBorders>
              <w:left w:val="single" w:sz="4" w:space="0" w:color="auto"/>
              <w:right w:val="single" w:sz="4" w:space="0" w:color="auto"/>
            </w:tcBorders>
            <w:vAlign w:val="center"/>
          </w:tcPr>
          <w:p w:rsidR="006B3D48" w:rsidRDefault="006B3D48" w:rsidP="006B3D48">
            <w:pPr>
              <w:tabs>
                <w:tab w:val="left" w:pos="6120"/>
              </w:tabs>
              <w:spacing w:line="200" w:lineRule="atLeast"/>
              <w:jc w:val="center"/>
              <w:rPr>
                <w:bCs/>
                <w:sz w:val="24"/>
              </w:rPr>
            </w:pPr>
          </w:p>
        </w:tc>
        <w:tc>
          <w:tcPr>
            <w:tcW w:w="1984" w:type="dxa"/>
            <w:vMerge/>
            <w:tcBorders>
              <w:left w:val="single" w:sz="4" w:space="0" w:color="auto"/>
              <w:right w:val="single" w:sz="4" w:space="0" w:color="auto"/>
            </w:tcBorders>
            <w:vAlign w:val="center"/>
          </w:tcPr>
          <w:p w:rsidR="006B3D48" w:rsidRDefault="006B3D48" w:rsidP="006B3D48">
            <w:pPr>
              <w:jc w:val="center"/>
            </w:pPr>
          </w:p>
        </w:tc>
        <w:tc>
          <w:tcPr>
            <w:tcW w:w="1418" w:type="dxa"/>
            <w:vMerge/>
            <w:tcBorders>
              <w:left w:val="single" w:sz="4" w:space="0" w:color="auto"/>
              <w:right w:val="single" w:sz="4" w:space="0" w:color="auto"/>
            </w:tcBorders>
            <w:vAlign w:val="center"/>
          </w:tcPr>
          <w:p w:rsidR="006B3D48" w:rsidRDefault="006B3D48" w:rsidP="006B3D48">
            <w:pPr>
              <w:jc w:val="center"/>
            </w:pPr>
          </w:p>
        </w:tc>
        <w:tc>
          <w:tcPr>
            <w:tcW w:w="1417" w:type="dxa"/>
            <w:vMerge/>
            <w:tcBorders>
              <w:left w:val="single" w:sz="4" w:space="0" w:color="auto"/>
              <w:right w:val="single" w:sz="4" w:space="0" w:color="auto"/>
            </w:tcBorders>
            <w:vAlign w:val="center"/>
          </w:tcPr>
          <w:p w:rsidR="006B3D48" w:rsidRDefault="006B3D48" w:rsidP="006B3D48">
            <w:pPr>
              <w:jc w:val="center"/>
            </w:pPr>
          </w:p>
        </w:tc>
      </w:tr>
      <w:tr w:rsidR="006B3D48" w:rsidTr="006B3D48">
        <w:trPr>
          <w:trHeight w:val="59"/>
        </w:trPr>
        <w:tc>
          <w:tcPr>
            <w:tcW w:w="959" w:type="dxa"/>
            <w:vMerge/>
            <w:tcBorders>
              <w:left w:val="single" w:sz="4" w:space="0" w:color="auto"/>
              <w:right w:val="single" w:sz="4" w:space="0" w:color="auto"/>
            </w:tcBorders>
            <w:vAlign w:val="center"/>
          </w:tcPr>
          <w:p w:rsidR="006B3D48" w:rsidRDefault="006B3D48" w:rsidP="006B3D48">
            <w:pPr>
              <w:widowControl/>
              <w:tabs>
                <w:tab w:val="left" w:pos="6120"/>
              </w:tabs>
              <w:spacing w:line="200" w:lineRule="atLeast"/>
              <w:jc w:val="center"/>
              <w:rPr>
                <w:rFonts w:ascii="新宋体" w:eastAsia="新宋体" w:hAnsi="新宋体" w:cs="宋体"/>
                <w:bCs/>
                <w:kern w:val="0"/>
                <w:szCs w:val="21"/>
              </w:rPr>
            </w:pPr>
          </w:p>
        </w:tc>
        <w:tc>
          <w:tcPr>
            <w:tcW w:w="2693" w:type="dxa"/>
            <w:tcBorders>
              <w:left w:val="single" w:sz="4" w:space="0" w:color="auto"/>
              <w:right w:val="single" w:sz="4" w:space="0" w:color="auto"/>
            </w:tcBorders>
            <w:vAlign w:val="center"/>
          </w:tcPr>
          <w:p w:rsidR="006B3D48" w:rsidRDefault="006B3D48" w:rsidP="006B3D48">
            <w:pPr>
              <w:widowControl/>
              <w:tabs>
                <w:tab w:val="left" w:pos="6120"/>
              </w:tabs>
              <w:spacing w:line="200" w:lineRule="atLeast"/>
              <w:jc w:val="center"/>
              <w:rPr>
                <w:bCs/>
                <w:sz w:val="24"/>
              </w:rPr>
            </w:pPr>
            <w:r>
              <w:rPr>
                <w:rFonts w:hint="eastAsia"/>
                <w:bCs/>
                <w:sz w:val="24"/>
              </w:rPr>
              <w:t>会计学</w:t>
            </w:r>
          </w:p>
        </w:tc>
        <w:tc>
          <w:tcPr>
            <w:tcW w:w="1418" w:type="dxa"/>
            <w:vMerge/>
            <w:tcBorders>
              <w:left w:val="single" w:sz="4" w:space="0" w:color="auto"/>
              <w:right w:val="single" w:sz="4" w:space="0" w:color="auto"/>
            </w:tcBorders>
            <w:vAlign w:val="center"/>
          </w:tcPr>
          <w:p w:rsidR="006B3D48" w:rsidRDefault="006B3D48" w:rsidP="006B3D48">
            <w:pPr>
              <w:tabs>
                <w:tab w:val="left" w:pos="6120"/>
              </w:tabs>
              <w:spacing w:line="200" w:lineRule="atLeast"/>
              <w:jc w:val="center"/>
              <w:rPr>
                <w:bCs/>
                <w:sz w:val="24"/>
              </w:rPr>
            </w:pPr>
          </w:p>
        </w:tc>
        <w:tc>
          <w:tcPr>
            <w:tcW w:w="1984" w:type="dxa"/>
            <w:vMerge/>
            <w:tcBorders>
              <w:left w:val="single" w:sz="4" w:space="0" w:color="auto"/>
              <w:right w:val="single" w:sz="4" w:space="0" w:color="auto"/>
            </w:tcBorders>
            <w:vAlign w:val="center"/>
          </w:tcPr>
          <w:p w:rsidR="006B3D48" w:rsidRDefault="006B3D48" w:rsidP="006B3D48">
            <w:pPr>
              <w:jc w:val="center"/>
            </w:pPr>
          </w:p>
        </w:tc>
        <w:tc>
          <w:tcPr>
            <w:tcW w:w="1418" w:type="dxa"/>
            <w:vMerge/>
            <w:tcBorders>
              <w:left w:val="single" w:sz="4" w:space="0" w:color="auto"/>
              <w:right w:val="single" w:sz="4" w:space="0" w:color="auto"/>
            </w:tcBorders>
            <w:vAlign w:val="center"/>
          </w:tcPr>
          <w:p w:rsidR="006B3D48" w:rsidRDefault="006B3D48" w:rsidP="006B3D48">
            <w:pPr>
              <w:jc w:val="center"/>
            </w:pPr>
          </w:p>
        </w:tc>
        <w:tc>
          <w:tcPr>
            <w:tcW w:w="1417" w:type="dxa"/>
            <w:vMerge/>
            <w:tcBorders>
              <w:left w:val="single" w:sz="4" w:space="0" w:color="auto"/>
              <w:right w:val="single" w:sz="4" w:space="0" w:color="auto"/>
            </w:tcBorders>
            <w:vAlign w:val="center"/>
          </w:tcPr>
          <w:p w:rsidR="006B3D48" w:rsidRDefault="006B3D48" w:rsidP="006B3D48">
            <w:pPr>
              <w:jc w:val="center"/>
            </w:pPr>
          </w:p>
        </w:tc>
      </w:tr>
      <w:tr w:rsidR="006B3D48" w:rsidTr="006B3D48">
        <w:trPr>
          <w:trHeight w:val="59"/>
        </w:trPr>
        <w:tc>
          <w:tcPr>
            <w:tcW w:w="959" w:type="dxa"/>
            <w:vMerge/>
            <w:tcBorders>
              <w:left w:val="single" w:sz="4" w:space="0" w:color="auto"/>
              <w:right w:val="single" w:sz="4" w:space="0" w:color="auto"/>
            </w:tcBorders>
            <w:vAlign w:val="center"/>
          </w:tcPr>
          <w:p w:rsidR="006B3D48" w:rsidRDefault="006B3D48" w:rsidP="006B3D48">
            <w:pPr>
              <w:widowControl/>
              <w:tabs>
                <w:tab w:val="left" w:pos="6120"/>
              </w:tabs>
              <w:spacing w:line="200" w:lineRule="atLeast"/>
              <w:jc w:val="center"/>
              <w:rPr>
                <w:rFonts w:ascii="新宋体" w:eastAsia="新宋体" w:hAnsi="新宋体" w:cs="宋体"/>
                <w:bCs/>
                <w:kern w:val="0"/>
                <w:szCs w:val="21"/>
              </w:rPr>
            </w:pPr>
          </w:p>
        </w:tc>
        <w:tc>
          <w:tcPr>
            <w:tcW w:w="2693" w:type="dxa"/>
            <w:tcBorders>
              <w:left w:val="single" w:sz="4" w:space="0" w:color="auto"/>
              <w:right w:val="single" w:sz="4" w:space="0" w:color="auto"/>
            </w:tcBorders>
            <w:vAlign w:val="center"/>
          </w:tcPr>
          <w:p w:rsidR="006B3D48" w:rsidRDefault="006B3D48" w:rsidP="006B3D48">
            <w:pPr>
              <w:widowControl/>
              <w:tabs>
                <w:tab w:val="left" w:pos="6120"/>
              </w:tabs>
              <w:spacing w:line="200" w:lineRule="atLeast"/>
              <w:jc w:val="center"/>
              <w:rPr>
                <w:bCs/>
                <w:sz w:val="24"/>
              </w:rPr>
            </w:pPr>
            <w:r>
              <w:rPr>
                <w:rFonts w:hint="eastAsia"/>
                <w:bCs/>
                <w:sz w:val="24"/>
              </w:rPr>
              <w:t>社会工作</w:t>
            </w:r>
          </w:p>
        </w:tc>
        <w:tc>
          <w:tcPr>
            <w:tcW w:w="1418" w:type="dxa"/>
            <w:vMerge/>
            <w:tcBorders>
              <w:left w:val="single" w:sz="4" w:space="0" w:color="auto"/>
              <w:right w:val="single" w:sz="4" w:space="0" w:color="auto"/>
            </w:tcBorders>
            <w:vAlign w:val="center"/>
          </w:tcPr>
          <w:p w:rsidR="006B3D48" w:rsidRDefault="006B3D48" w:rsidP="006B3D48">
            <w:pPr>
              <w:tabs>
                <w:tab w:val="left" w:pos="6120"/>
              </w:tabs>
              <w:spacing w:line="200" w:lineRule="atLeast"/>
              <w:jc w:val="center"/>
              <w:rPr>
                <w:bCs/>
                <w:sz w:val="24"/>
              </w:rPr>
            </w:pPr>
          </w:p>
        </w:tc>
        <w:tc>
          <w:tcPr>
            <w:tcW w:w="1984" w:type="dxa"/>
            <w:vMerge/>
            <w:tcBorders>
              <w:left w:val="single" w:sz="4" w:space="0" w:color="auto"/>
              <w:right w:val="single" w:sz="4" w:space="0" w:color="auto"/>
            </w:tcBorders>
            <w:vAlign w:val="center"/>
          </w:tcPr>
          <w:p w:rsidR="006B3D48" w:rsidRDefault="006B3D48" w:rsidP="006B3D48">
            <w:pPr>
              <w:jc w:val="center"/>
            </w:pPr>
          </w:p>
        </w:tc>
        <w:tc>
          <w:tcPr>
            <w:tcW w:w="1418" w:type="dxa"/>
            <w:vMerge/>
            <w:tcBorders>
              <w:left w:val="single" w:sz="4" w:space="0" w:color="auto"/>
              <w:right w:val="single" w:sz="4" w:space="0" w:color="auto"/>
            </w:tcBorders>
            <w:vAlign w:val="center"/>
          </w:tcPr>
          <w:p w:rsidR="006B3D48" w:rsidRDefault="006B3D48" w:rsidP="006B3D48">
            <w:pPr>
              <w:jc w:val="center"/>
            </w:pPr>
          </w:p>
        </w:tc>
        <w:tc>
          <w:tcPr>
            <w:tcW w:w="1417" w:type="dxa"/>
            <w:vMerge/>
            <w:tcBorders>
              <w:left w:val="single" w:sz="4" w:space="0" w:color="auto"/>
              <w:right w:val="single" w:sz="4" w:space="0" w:color="auto"/>
            </w:tcBorders>
            <w:vAlign w:val="center"/>
          </w:tcPr>
          <w:p w:rsidR="006B3D48" w:rsidRDefault="006B3D48" w:rsidP="006B3D48">
            <w:pPr>
              <w:jc w:val="center"/>
            </w:pPr>
          </w:p>
        </w:tc>
      </w:tr>
      <w:tr w:rsidR="006B3D48" w:rsidTr="006B3D48">
        <w:trPr>
          <w:trHeight w:val="59"/>
        </w:trPr>
        <w:tc>
          <w:tcPr>
            <w:tcW w:w="959" w:type="dxa"/>
            <w:vMerge/>
            <w:tcBorders>
              <w:left w:val="single" w:sz="4" w:space="0" w:color="auto"/>
              <w:right w:val="single" w:sz="4" w:space="0" w:color="auto"/>
            </w:tcBorders>
            <w:vAlign w:val="center"/>
          </w:tcPr>
          <w:p w:rsidR="006B3D48" w:rsidRDefault="006B3D48" w:rsidP="006B3D48">
            <w:pPr>
              <w:widowControl/>
              <w:tabs>
                <w:tab w:val="left" w:pos="6120"/>
              </w:tabs>
              <w:spacing w:line="200" w:lineRule="atLeast"/>
              <w:jc w:val="center"/>
              <w:rPr>
                <w:rFonts w:ascii="新宋体" w:eastAsia="新宋体" w:hAnsi="新宋体" w:cs="宋体"/>
                <w:bCs/>
                <w:kern w:val="0"/>
                <w:szCs w:val="21"/>
              </w:rPr>
            </w:pPr>
          </w:p>
        </w:tc>
        <w:tc>
          <w:tcPr>
            <w:tcW w:w="2693" w:type="dxa"/>
            <w:tcBorders>
              <w:left w:val="single" w:sz="4" w:space="0" w:color="auto"/>
              <w:right w:val="single" w:sz="4" w:space="0" w:color="auto"/>
            </w:tcBorders>
            <w:vAlign w:val="center"/>
          </w:tcPr>
          <w:p w:rsidR="006B3D48" w:rsidRDefault="006B3D48" w:rsidP="006B3D48">
            <w:pPr>
              <w:widowControl/>
              <w:tabs>
                <w:tab w:val="left" w:pos="6120"/>
              </w:tabs>
              <w:spacing w:line="200" w:lineRule="atLeast"/>
              <w:jc w:val="center"/>
              <w:rPr>
                <w:bCs/>
                <w:sz w:val="24"/>
              </w:rPr>
            </w:pPr>
            <w:r>
              <w:rPr>
                <w:rFonts w:hint="eastAsia"/>
                <w:bCs/>
                <w:sz w:val="24"/>
              </w:rPr>
              <w:t>学前教育</w:t>
            </w:r>
          </w:p>
          <w:p w:rsidR="006B3D48" w:rsidRDefault="006B3D48" w:rsidP="006B3D48">
            <w:pPr>
              <w:widowControl/>
              <w:tabs>
                <w:tab w:val="left" w:pos="6120"/>
              </w:tabs>
              <w:spacing w:line="200" w:lineRule="atLeast"/>
              <w:jc w:val="center"/>
              <w:rPr>
                <w:bCs/>
                <w:sz w:val="24"/>
              </w:rPr>
            </w:pPr>
            <w:r>
              <w:rPr>
                <w:rFonts w:hint="eastAsia"/>
                <w:bCs/>
                <w:sz w:val="24"/>
              </w:rPr>
              <w:t>（学前教师教育方向）</w:t>
            </w:r>
          </w:p>
        </w:tc>
        <w:tc>
          <w:tcPr>
            <w:tcW w:w="1418" w:type="dxa"/>
            <w:vMerge/>
            <w:tcBorders>
              <w:left w:val="single" w:sz="4" w:space="0" w:color="auto"/>
              <w:right w:val="single" w:sz="4" w:space="0" w:color="auto"/>
            </w:tcBorders>
            <w:vAlign w:val="center"/>
          </w:tcPr>
          <w:p w:rsidR="006B3D48" w:rsidRDefault="006B3D48" w:rsidP="006B3D48">
            <w:pPr>
              <w:tabs>
                <w:tab w:val="left" w:pos="6120"/>
              </w:tabs>
              <w:spacing w:line="200" w:lineRule="atLeast"/>
              <w:jc w:val="center"/>
              <w:rPr>
                <w:bCs/>
                <w:sz w:val="24"/>
              </w:rPr>
            </w:pPr>
          </w:p>
        </w:tc>
        <w:tc>
          <w:tcPr>
            <w:tcW w:w="1984" w:type="dxa"/>
            <w:vMerge/>
            <w:tcBorders>
              <w:left w:val="single" w:sz="4" w:space="0" w:color="auto"/>
              <w:bottom w:val="single" w:sz="4" w:space="0" w:color="auto"/>
              <w:right w:val="single" w:sz="4" w:space="0" w:color="auto"/>
            </w:tcBorders>
            <w:vAlign w:val="center"/>
          </w:tcPr>
          <w:p w:rsidR="006B3D48" w:rsidRDefault="006B3D48" w:rsidP="006B3D48">
            <w:pPr>
              <w:jc w:val="center"/>
            </w:pPr>
          </w:p>
        </w:tc>
        <w:tc>
          <w:tcPr>
            <w:tcW w:w="1418" w:type="dxa"/>
            <w:vMerge/>
            <w:tcBorders>
              <w:left w:val="single" w:sz="4" w:space="0" w:color="auto"/>
              <w:bottom w:val="single" w:sz="4" w:space="0" w:color="auto"/>
              <w:right w:val="single" w:sz="4" w:space="0" w:color="auto"/>
            </w:tcBorders>
            <w:vAlign w:val="center"/>
          </w:tcPr>
          <w:p w:rsidR="006B3D48" w:rsidRDefault="006B3D48" w:rsidP="006B3D48">
            <w:pPr>
              <w:jc w:val="center"/>
            </w:pPr>
          </w:p>
        </w:tc>
        <w:tc>
          <w:tcPr>
            <w:tcW w:w="1417" w:type="dxa"/>
            <w:vMerge/>
            <w:tcBorders>
              <w:left w:val="single" w:sz="4" w:space="0" w:color="auto"/>
              <w:right w:val="single" w:sz="4" w:space="0" w:color="auto"/>
            </w:tcBorders>
            <w:vAlign w:val="center"/>
          </w:tcPr>
          <w:p w:rsidR="006B3D48" w:rsidRDefault="006B3D48" w:rsidP="006B3D48">
            <w:pPr>
              <w:jc w:val="center"/>
            </w:pPr>
          </w:p>
        </w:tc>
      </w:tr>
      <w:tr w:rsidR="006B3D48" w:rsidTr="006B3D48">
        <w:trPr>
          <w:trHeight w:val="313"/>
        </w:trPr>
        <w:tc>
          <w:tcPr>
            <w:tcW w:w="9889" w:type="dxa"/>
            <w:gridSpan w:val="6"/>
            <w:tcBorders>
              <w:left w:val="single" w:sz="4" w:space="0" w:color="auto"/>
              <w:right w:val="single" w:sz="4" w:space="0" w:color="auto"/>
            </w:tcBorders>
            <w:vAlign w:val="center"/>
          </w:tcPr>
          <w:p w:rsidR="006B3D48" w:rsidRDefault="006B3D48" w:rsidP="006B3D48">
            <w:pPr>
              <w:widowControl/>
              <w:tabs>
                <w:tab w:val="left" w:pos="6120"/>
              </w:tabs>
              <w:spacing w:line="200" w:lineRule="atLeast"/>
              <w:rPr>
                <w:bCs/>
                <w:szCs w:val="21"/>
              </w:rPr>
            </w:pPr>
            <w:r>
              <w:rPr>
                <w:rFonts w:ascii="新宋体" w:eastAsia="新宋体" w:hAnsi="新宋体" w:cs="宋体" w:hint="eastAsia"/>
                <w:bCs/>
                <w:kern w:val="0"/>
                <w:szCs w:val="21"/>
              </w:rPr>
              <w:t>﹡</w:t>
            </w:r>
            <w:r>
              <w:rPr>
                <w:rFonts w:hint="eastAsia"/>
                <w:bCs/>
                <w:szCs w:val="21"/>
              </w:rPr>
              <w:t>北京开放大学设立奖学金，以奖励在我校学习期间取得优异成绩的学员。</w:t>
            </w:r>
          </w:p>
          <w:p w:rsidR="006B3D48" w:rsidRDefault="006B3D48" w:rsidP="006B3D48">
            <w:pPr>
              <w:widowControl/>
              <w:tabs>
                <w:tab w:val="left" w:pos="6120"/>
              </w:tabs>
              <w:spacing w:line="200" w:lineRule="atLeast"/>
              <w:rPr>
                <w:rFonts w:ascii="新宋体" w:eastAsia="新宋体" w:hAnsi="新宋体" w:cs="宋体"/>
                <w:bCs/>
                <w:kern w:val="0"/>
                <w:szCs w:val="21"/>
              </w:rPr>
            </w:pPr>
            <w:r>
              <w:rPr>
                <w:rFonts w:ascii="新宋体" w:eastAsia="新宋体" w:hAnsi="新宋体" w:cs="宋体" w:hint="eastAsia"/>
                <w:bCs/>
                <w:kern w:val="0"/>
                <w:szCs w:val="21"/>
              </w:rPr>
              <w:t xml:space="preserve">﹡各专业介绍详见http://ftfx.bjou.edu.cn 或 </w:t>
            </w:r>
            <w:hyperlink r:id="rId7" w:history="1">
              <w:r>
                <w:rPr>
                  <w:rStyle w:val="a5"/>
                  <w:rFonts w:ascii="新宋体" w:eastAsia="新宋体" w:hAnsi="新宋体" w:cs="宋体" w:hint="eastAsia"/>
                  <w:bCs/>
                  <w:color w:val="auto"/>
                  <w:kern w:val="0"/>
                  <w:szCs w:val="21"/>
                  <w:u w:val="none"/>
                </w:rPr>
                <w:t>www.ftzd.com</w:t>
              </w:r>
            </w:hyperlink>
            <w:r>
              <w:rPr>
                <w:rFonts w:ascii="新宋体" w:eastAsia="新宋体" w:hAnsi="新宋体" w:cs="宋体" w:hint="eastAsia"/>
                <w:bCs/>
                <w:kern w:val="0"/>
                <w:szCs w:val="21"/>
              </w:rPr>
              <w:t xml:space="preserve"> “北京开放大学丰台分校专业介绍”。</w:t>
            </w:r>
          </w:p>
        </w:tc>
      </w:tr>
    </w:tbl>
    <w:p w:rsidR="00856309" w:rsidRDefault="00856309" w:rsidP="000A0C2F">
      <w:pPr>
        <w:pStyle w:val="a6"/>
        <w:spacing w:beforeLines="50" w:before="180" w:beforeAutospacing="0" w:after="0" w:afterAutospacing="0"/>
        <w:jc w:val="both"/>
        <w:rPr>
          <w:rFonts w:ascii="华文琥珀" w:eastAsia="华文琥珀"/>
          <w:sz w:val="28"/>
          <w:szCs w:val="28"/>
        </w:rPr>
      </w:pPr>
      <w:r>
        <w:rPr>
          <w:rFonts w:hint="eastAsia"/>
          <w:b/>
        </w:rPr>
        <w:t>一、招生专业</w:t>
      </w:r>
    </w:p>
    <w:p w:rsidR="00856309" w:rsidRPr="00E35776" w:rsidRDefault="00856309" w:rsidP="004D02C7">
      <w:pPr>
        <w:pStyle w:val="a6"/>
        <w:spacing w:before="0" w:beforeAutospacing="0" w:after="0" w:afterAutospacing="0" w:line="440" w:lineRule="exact"/>
        <w:rPr>
          <w:rFonts w:ascii="黑体" w:eastAsia="黑体" w:hAnsi="Verdana"/>
          <w:b/>
          <w:color w:val="000000"/>
          <w:sz w:val="28"/>
          <w:szCs w:val="28"/>
        </w:rPr>
      </w:pPr>
      <w:r w:rsidRPr="00E35776">
        <w:rPr>
          <w:rFonts w:ascii="黑体" w:eastAsia="黑体" w:hAnsi="Verdana" w:hint="eastAsia"/>
          <w:b/>
          <w:color w:val="000000"/>
          <w:sz w:val="28"/>
          <w:szCs w:val="28"/>
        </w:rPr>
        <w:t>招生热线</w:t>
      </w:r>
      <w:r w:rsidR="00534239" w:rsidRPr="00E35776">
        <w:rPr>
          <w:rFonts w:ascii="黑体" w:eastAsia="黑体" w:hAnsi="Verdana" w:hint="eastAsia"/>
          <w:b/>
          <w:color w:val="000000"/>
          <w:sz w:val="28"/>
          <w:szCs w:val="28"/>
        </w:rPr>
        <w:t>:</w:t>
      </w:r>
      <w:r w:rsidRPr="00E35776">
        <w:rPr>
          <w:rFonts w:ascii="黑体" w:eastAsia="黑体" w:hAnsi="Verdana" w:hint="eastAsia"/>
          <w:b/>
          <w:color w:val="000000"/>
          <w:sz w:val="28"/>
          <w:szCs w:val="28"/>
        </w:rPr>
        <w:t>63866496</w:t>
      </w:r>
      <w:r w:rsidR="00BB6129" w:rsidRPr="00E35776">
        <w:rPr>
          <w:rFonts w:ascii="黑体" w:eastAsia="黑体" w:hAnsi="Verdana" w:hint="eastAsia"/>
          <w:b/>
          <w:color w:val="000000"/>
          <w:sz w:val="28"/>
          <w:szCs w:val="28"/>
        </w:rPr>
        <w:t xml:space="preserve"> </w:t>
      </w:r>
      <w:r w:rsidR="00E35776">
        <w:rPr>
          <w:rFonts w:ascii="黑体" w:eastAsia="黑体" w:hAnsi="Verdana" w:hint="eastAsia"/>
          <w:b/>
          <w:color w:val="000000"/>
          <w:sz w:val="28"/>
          <w:szCs w:val="28"/>
        </w:rPr>
        <w:t xml:space="preserve"> </w:t>
      </w:r>
      <w:r w:rsidR="00E35776" w:rsidRPr="00E35776">
        <w:rPr>
          <w:rFonts w:ascii="黑体" w:eastAsia="黑体" w:hAnsi="Verdana" w:hint="eastAsia"/>
          <w:b/>
          <w:color w:val="000000"/>
          <w:sz w:val="28"/>
          <w:szCs w:val="28"/>
        </w:rPr>
        <w:t>63814348</w:t>
      </w:r>
      <w:r w:rsidRPr="00E35776">
        <w:rPr>
          <w:rFonts w:ascii="黑体" w:eastAsia="黑体" w:hAnsi="Verdana" w:hint="eastAsia"/>
          <w:b/>
          <w:color w:val="000000"/>
          <w:sz w:val="28"/>
          <w:szCs w:val="28"/>
        </w:rPr>
        <w:t xml:space="preserve"> </w:t>
      </w:r>
      <w:r w:rsidR="00E35776">
        <w:rPr>
          <w:rFonts w:ascii="黑体" w:eastAsia="黑体" w:hAnsi="Verdana" w:hint="eastAsia"/>
          <w:b/>
          <w:color w:val="000000"/>
          <w:sz w:val="28"/>
          <w:szCs w:val="28"/>
        </w:rPr>
        <w:t xml:space="preserve">  </w:t>
      </w:r>
      <w:r w:rsidRPr="00E35776">
        <w:rPr>
          <w:rFonts w:ascii="黑体" w:eastAsia="黑体" w:hAnsi="Verdana" w:hint="eastAsia"/>
          <w:b/>
          <w:color w:val="000000"/>
          <w:sz w:val="28"/>
          <w:szCs w:val="28"/>
        </w:rPr>
        <w:t>咨询QQ</w:t>
      </w:r>
      <w:r w:rsidR="00A82E6F" w:rsidRPr="00E35776">
        <w:rPr>
          <w:rFonts w:ascii="黑体" w:eastAsia="黑体" w:hAnsi="Verdana" w:hint="eastAsia"/>
          <w:b/>
          <w:color w:val="000000"/>
          <w:sz w:val="28"/>
          <w:szCs w:val="28"/>
        </w:rPr>
        <w:t xml:space="preserve"> </w:t>
      </w:r>
      <w:r w:rsidR="00534239" w:rsidRPr="00E35776">
        <w:rPr>
          <w:rFonts w:ascii="黑体" w:eastAsia="黑体" w:hAnsi="Verdana" w:hint="eastAsia"/>
          <w:b/>
          <w:color w:val="000000"/>
          <w:sz w:val="28"/>
          <w:szCs w:val="28"/>
        </w:rPr>
        <w:t>:</w:t>
      </w:r>
      <w:r w:rsidRPr="00E35776">
        <w:rPr>
          <w:rFonts w:ascii="黑体" w:eastAsia="黑体" w:hAnsi="Verdana" w:hint="eastAsia"/>
          <w:b/>
          <w:color w:val="000000"/>
          <w:sz w:val="28"/>
          <w:szCs w:val="28"/>
        </w:rPr>
        <w:t>584835005</w:t>
      </w:r>
      <w:r w:rsidR="00BB6129" w:rsidRPr="00E35776">
        <w:rPr>
          <w:rFonts w:ascii="黑体" w:eastAsia="黑体" w:hAnsi="Verdana" w:hint="eastAsia"/>
          <w:b/>
          <w:color w:val="000000"/>
          <w:sz w:val="28"/>
          <w:szCs w:val="28"/>
        </w:rPr>
        <w:t xml:space="preserve"> </w:t>
      </w:r>
      <w:r w:rsidR="00E35776">
        <w:rPr>
          <w:rFonts w:ascii="黑体" w:eastAsia="黑体" w:hAnsi="Verdana" w:hint="eastAsia"/>
          <w:b/>
          <w:color w:val="000000"/>
          <w:sz w:val="28"/>
          <w:szCs w:val="28"/>
        </w:rPr>
        <w:t xml:space="preserve">  </w:t>
      </w:r>
      <w:r w:rsidR="004D02C7" w:rsidRPr="00E35776">
        <w:rPr>
          <w:rFonts w:ascii="黑体" w:eastAsia="黑体" w:hAnsi="Verdana" w:hint="eastAsia"/>
          <w:b/>
          <w:color w:val="000000"/>
          <w:sz w:val="28"/>
          <w:szCs w:val="28"/>
        </w:rPr>
        <w:t>监督电话</w:t>
      </w:r>
      <w:r w:rsidR="00534239" w:rsidRPr="00E35776">
        <w:rPr>
          <w:rFonts w:ascii="黑体" w:eastAsia="黑体" w:hAnsi="Verdana" w:hint="eastAsia"/>
          <w:b/>
          <w:color w:val="000000"/>
          <w:sz w:val="28"/>
          <w:szCs w:val="28"/>
        </w:rPr>
        <w:t>:</w:t>
      </w:r>
      <w:r w:rsidR="004D02C7" w:rsidRPr="00E35776">
        <w:rPr>
          <w:rFonts w:ascii="黑体" w:eastAsia="黑体" w:hAnsi="Verdana" w:hint="eastAsia"/>
          <w:b/>
          <w:color w:val="000000"/>
          <w:sz w:val="28"/>
          <w:szCs w:val="28"/>
        </w:rPr>
        <w:t>63815731</w:t>
      </w:r>
    </w:p>
    <w:p w:rsidR="00856309" w:rsidRDefault="00856309" w:rsidP="000A0C2F">
      <w:pPr>
        <w:pStyle w:val="HTML"/>
        <w:tabs>
          <w:tab w:val="clear" w:pos="8244"/>
          <w:tab w:val="clear" w:pos="9160"/>
          <w:tab w:val="left" w:pos="9781"/>
          <w:tab w:val="left" w:pos="9923"/>
        </w:tabs>
        <w:spacing w:beforeLines="50" w:before="180" w:line="320" w:lineRule="exact"/>
        <w:ind w:right="-87"/>
        <w:rPr>
          <w:rFonts w:ascii="黑体" w:eastAsia="黑体" w:hAnsi="Verdana"/>
          <w:b/>
          <w:color w:val="000000"/>
          <w:sz w:val="32"/>
          <w:szCs w:val="32"/>
        </w:rPr>
      </w:pPr>
      <w:r>
        <w:rPr>
          <w:rFonts w:ascii="黑体" w:eastAsia="黑体" w:hAnsi="Verdana" w:hint="eastAsia"/>
          <w:b/>
          <w:color w:val="000000"/>
          <w:sz w:val="28"/>
          <w:szCs w:val="28"/>
        </w:rPr>
        <w:t>学校网址</w:t>
      </w:r>
      <w:r w:rsidR="00911FC5">
        <w:rPr>
          <w:rFonts w:ascii="黑体" w:eastAsia="黑体" w:hAnsi="Verdana" w:hint="eastAsia"/>
          <w:b/>
          <w:color w:val="000000"/>
          <w:sz w:val="28"/>
          <w:szCs w:val="28"/>
        </w:rPr>
        <w:t>:</w:t>
      </w:r>
      <w:r w:rsidR="00415FE9" w:rsidRPr="00415FE9">
        <w:rPr>
          <w:rFonts w:ascii="黑体" w:eastAsia="黑体" w:hAnsi="Verdana"/>
          <w:b/>
          <w:color w:val="000000"/>
          <w:sz w:val="28"/>
          <w:szCs w:val="28"/>
        </w:rPr>
        <w:t>http://ftfx.bjou.edu.cn</w:t>
      </w:r>
      <w:r w:rsidR="00C61C37">
        <w:rPr>
          <w:rFonts w:ascii="黑体" w:eastAsia="黑体" w:hAnsi="Verdana" w:hint="eastAsia"/>
          <w:b/>
          <w:color w:val="000000"/>
          <w:sz w:val="28"/>
          <w:szCs w:val="28"/>
        </w:rPr>
        <w:t xml:space="preserve"> </w:t>
      </w:r>
      <w:r w:rsidR="00597408">
        <w:rPr>
          <w:rFonts w:ascii="黑体" w:eastAsia="黑体" w:hAnsi="Verdana" w:hint="eastAsia"/>
          <w:b/>
          <w:noProof/>
          <w:color w:val="000000"/>
          <w:sz w:val="28"/>
          <w:szCs w:val="28"/>
        </w:rPr>
        <w:drawing>
          <wp:inline distT="0" distB="0" distL="0" distR="0">
            <wp:extent cx="285115" cy="278765"/>
            <wp:effectExtent l="19050" t="0" r="63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285115" cy="278765"/>
                    </a:xfrm>
                    <a:prstGeom prst="rect">
                      <a:avLst/>
                    </a:prstGeom>
                    <a:noFill/>
                    <a:ln w="9525">
                      <a:noFill/>
                      <a:miter lim="800000"/>
                      <a:headEnd/>
                      <a:tailEnd/>
                    </a:ln>
                  </pic:spPr>
                </pic:pic>
              </a:graphicData>
            </a:graphic>
          </wp:inline>
        </w:drawing>
      </w:r>
      <w:r w:rsidR="00B8720B">
        <w:rPr>
          <w:rFonts w:ascii="黑体" w:eastAsia="黑体" w:hAnsi="Verdana" w:hint="eastAsia"/>
          <w:b/>
          <w:color w:val="000000"/>
          <w:sz w:val="28"/>
          <w:szCs w:val="28"/>
        </w:rPr>
        <w:t xml:space="preserve">   </w:t>
      </w:r>
      <w:hyperlink r:id="rId9" w:history="1">
        <w:r w:rsidR="00C61C37">
          <w:rPr>
            <w:rFonts w:ascii="黑体" w:eastAsia="黑体" w:hAnsi="Verdana" w:hint="eastAsia"/>
            <w:b/>
            <w:color w:val="000000"/>
            <w:sz w:val="32"/>
            <w:szCs w:val="32"/>
          </w:rPr>
          <w:t>http://www.ftzd.com</w:t>
        </w:r>
      </w:hyperlink>
      <w:r w:rsidR="002C563F">
        <w:rPr>
          <w:rFonts w:ascii="黑体" w:eastAsia="黑体" w:hAnsi="Verdana" w:hint="eastAsia"/>
          <w:b/>
          <w:color w:val="000000"/>
          <w:sz w:val="32"/>
          <w:szCs w:val="32"/>
        </w:rPr>
        <w:t xml:space="preserve">  </w:t>
      </w:r>
      <w:r w:rsidR="00597408">
        <w:rPr>
          <w:noProof/>
        </w:rPr>
        <w:drawing>
          <wp:inline distT="0" distB="0" distL="0" distR="0">
            <wp:extent cx="278765" cy="278765"/>
            <wp:effectExtent l="19050" t="0" r="6985" b="0"/>
            <wp:docPr id="2" name="图片 3" descr="职大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descr="职大二维码"/>
                    <pic:cNvPicPr>
                      <a:picLocks noChangeAspect="1" noChangeArrowheads="1"/>
                    </pic:cNvPicPr>
                  </pic:nvPicPr>
                  <pic:blipFill>
                    <a:blip r:embed="rId10" cstate="print"/>
                    <a:srcRect/>
                    <a:stretch>
                      <a:fillRect/>
                    </a:stretch>
                  </pic:blipFill>
                  <pic:spPr bwMode="auto">
                    <a:xfrm>
                      <a:off x="0" y="0"/>
                      <a:ext cx="278765" cy="278765"/>
                    </a:xfrm>
                    <a:prstGeom prst="rect">
                      <a:avLst/>
                    </a:prstGeom>
                    <a:noFill/>
                    <a:ln w="9525">
                      <a:noFill/>
                      <a:miter lim="800000"/>
                      <a:headEnd/>
                      <a:tailEnd/>
                    </a:ln>
                  </pic:spPr>
                </pic:pic>
              </a:graphicData>
            </a:graphic>
          </wp:inline>
        </w:drawing>
      </w:r>
      <w:r w:rsidR="002C563F">
        <w:rPr>
          <w:rFonts w:ascii="黑体" w:eastAsia="黑体" w:hAnsi="Verdana" w:hint="eastAsia"/>
          <w:b/>
          <w:color w:val="000000"/>
          <w:sz w:val="32"/>
          <w:szCs w:val="32"/>
        </w:rPr>
        <w:t xml:space="preserve">                                    </w:t>
      </w:r>
    </w:p>
    <w:p w:rsidR="00933078" w:rsidRDefault="00856309" w:rsidP="000A0C2F">
      <w:pPr>
        <w:pStyle w:val="a6"/>
        <w:spacing w:beforeLines="50" w:before="180" w:beforeAutospacing="0" w:afterLines="50" w:after="180" w:afterAutospacing="0" w:line="360" w:lineRule="exact"/>
        <w:jc w:val="both"/>
        <w:rPr>
          <w:rFonts w:ascii="Verdana" w:hAnsi="Verdana"/>
          <w:color w:val="000000"/>
        </w:rPr>
      </w:pPr>
      <w:r>
        <w:rPr>
          <w:rFonts w:hint="eastAsia"/>
          <w:b/>
        </w:rPr>
        <w:t>二、</w:t>
      </w:r>
      <w:r w:rsidR="00933078">
        <w:rPr>
          <w:rFonts w:hint="eastAsia"/>
          <w:b/>
        </w:rPr>
        <w:t>学习形式</w:t>
      </w:r>
      <w:r w:rsidR="003B0234">
        <w:rPr>
          <w:rFonts w:hint="eastAsia"/>
          <w:b/>
        </w:rPr>
        <w:t xml:space="preserve">    </w:t>
      </w:r>
      <w:r w:rsidR="003F5EE0">
        <w:rPr>
          <w:rFonts w:ascii="Verdana" w:hAnsi="Verdana" w:hint="eastAsia"/>
          <w:color w:val="000000"/>
        </w:rPr>
        <w:t>以</w:t>
      </w:r>
      <w:r w:rsidR="00933078" w:rsidRPr="00C71F09">
        <w:rPr>
          <w:rFonts w:ascii="Verdana" w:hAnsi="Verdana" w:hint="eastAsia"/>
          <w:color w:val="000000"/>
        </w:rPr>
        <w:t>网络</w:t>
      </w:r>
      <w:r w:rsidR="003F5EE0">
        <w:rPr>
          <w:rFonts w:ascii="Verdana" w:hAnsi="Verdana" w:hint="eastAsia"/>
          <w:color w:val="000000"/>
        </w:rPr>
        <w:t>授课为主的混合式教学</w:t>
      </w:r>
    </w:p>
    <w:p w:rsidR="002250E3" w:rsidRPr="002250E3" w:rsidRDefault="002250E3" w:rsidP="00173522">
      <w:pPr>
        <w:adjustRightInd w:val="0"/>
        <w:snapToGrid w:val="0"/>
        <w:spacing w:beforeLines="50" w:before="180" w:line="320" w:lineRule="exact"/>
        <w:rPr>
          <w:rFonts w:ascii="Verdana" w:hAnsi="Verdana"/>
          <w:color w:val="000000"/>
          <w:kern w:val="0"/>
          <w:sz w:val="24"/>
        </w:rPr>
      </w:pPr>
      <w:r w:rsidRPr="002250E3">
        <w:rPr>
          <w:rFonts w:hint="eastAsia"/>
          <w:b/>
          <w:sz w:val="24"/>
        </w:rPr>
        <w:t>三、毕业条件</w:t>
      </w:r>
    </w:p>
    <w:p w:rsidR="002250E3" w:rsidRPr="00C71F09" w:rsidRDefault="002250E3" w:rsidP="002250E3">
      <w:pPr>
        <w:adjustRightInd w:val="0"/>
        <w:snapToGrid w:val="0"/>
        <w:spacing w:line="320" w:lineRule="exact"/>
        <w:ind w:firstLineChars="200" w:firstLine="480"/>
        <w:rPr>
          <w:rFonts w:ascii="Verdana" w:hAnsi="Verdana"/>
          <w:color w:val="000000"/>
          <w:kern w:val="0"/>
          <w:sz w:val="24"/>
        </w:rPr>
      </w:pPr>
      <w:r w:rsidRPr="002250E3">
        <w:rPr>
          <w:rFonts w:ascii="Verdana" w:hAnsi="Verdana" w:hint="eastAsia"/>
          <w:color w:val="000000"/>
          <w:kern w:val="0"/>
          <w:sz w:val="24"/>
        </w:rPr>
        <w:t>取得规定的最低毕业总学分，</w:t>
      </w:r>
      <w:r w:rsidR="00DA5F12" w:rsidRPr="00C71F09">
        <w:rPr>
          <w:rFonts w:ascii="Verdana" w:hAnsi="Verdana" w:hint="eastAsia"/>
          <w:color w:val="000000"/>
          <w:kern w:val="0"/>
          <w:sz w:val="24"/>
        </w:rPr>
        <w:t>专科毕业</w:t>
      </w:r>
      <w:r w:rsidR="00DA5F12">
        <w:rPr>
          <w:rFonts w:ascii="Verdana" w:hAnsi="Verdana" w:hint="eastAsia"/>
          <w:color w:val="000000"/>
          <w:kern w:val="0"/>
          <w:sz w:val="24"/>
        </w:rPr>
        <w:t>须</w:t>
      </w:r>
      <w:r w:rsidR="00DA5F12" w:rsidRPr="00C71F09">
        <w:rPr>
          <w:rFonts w:ascii="Verdana" w:hAnsi="Verdana" w:hint="eastAsia"/>
          <w:color w:val="000000"/>
          <w:kern w:val="0"/>
          <w:sz w:val="24"/>
        </w:rPr>
        <w:t>修满</w:t>
      </w:r>
      <w:r w:rsidR="00DA5F12" w:rsidRPr="00C71F09">
        <w:rPr>
          <w:rFonts w:ascii="Verdana" w:hAnsi="Verdana" w:hint="eastAsia"/>
          <w:color w:val="000000"/>
          <w:kern w:val="0"/>
          <w:sz w:val="24"/>
        </w:rPr>
        <w:t>7</w:t>
      </w:r>
      <w:r w:rsidR="00DA5F12">
        <w:rPr>
          <w:rFonts w:ascii="Verdana" w:hAnsi="Verdana" w:hint="eastAsia"/>
          <w:color w:val="000000"/>
          <w:kern w:val="0"/>
          <w:sz w:val="24"/>
        </w:rPr>
        <w:t>8</w:t>
      </w:r>
      <w:r w:rsidR="00DA5F12" w:rsidRPr="00C71F09">
        <w:rPr>
          <w:rFonts w:ascii="Verdana" w:hAnsi="Verdana" w:hint="eastAsia"/>
          <w:color w:val="000000"/>
          <w:kern w:val="0"/>
          <w:sz w:val="24"/>
        </w:rPr>
        <w:t>学分，本科毕业</w:t>
      </w:r>
      <w:r w:rsidR="00DA5F12">
        <w:rPr>
          <w:rFonts w:ascii="Verdana" w:hAnsi="Verdana" w:hint="eastAsia"/>
          <w:color w:val="000000"/>
          <w:kern w:val="0"/>
          <w:sz w:val="24"/>
        </w:rPr>
        <w:t>须</w:t>
      </w:r>
      <w:r w:rsidR="00DA5F12" w:rsidRPr="00C71F09">
        <w:rPr>
          <w:rFonts w:ascii="Verdana" w:hAnsi="Verdana" w:hint="eastAsia"/>
          <w:color w:val="000000"/>
          <w:kern w:val="0"/>
          <w:sz w:val="24"/>
        </w:rPr>
        <w:t>修满</w:t>
      </w:r>
      <w:r w:rsidR="00DA5F12" w:rsidRPr="00C71F09">
        <w:rPr>
          <w:rFonts w:ascii="Verdana" w:hAnsi="Verdana" w:hint="eastAsia"/>
          <w:color w:val="000000"/>
          <w:kern w:val="0"/>
          <w:sz w:val="24"/>
        </w:rPr>
        <w:t>7</w:t>
      </w:r>
      <w:r w:rsidR="00C230BB">
        <w:rPr>
          <w:rFonts w:ascii="Verdana" w:hAnsi="Verdana" w:hint="eastAsia"/>
          <w:color w:val="000000"/>
          <w:kern w:val="0"/>
          <w:sz w:val="24"/>
        </w:rPr>
        <w:t>2</w:t>
      </w:r>
      <w:r w:rsidR="00DA5F12" w:rsidRPr="00C71F09">
        <w:rPr>
          <w:rFonts w:ascii="Verdana" w:hAnsi="Verdana" w:hint="eastAsia"/>
          <w:color w:val="000000"/>
          <w:kern w:val="0"/>
          <w:sz w:val="24"/>
        </w:rPr>
        <w:t>学分</w:t>
      </w:r>
      <w:r w:rsidR="00DA5F12">
        <w:rPr>
          <w:rFonts w:ascii="Verdana" w:hAnsi="Verdana" w:hint="eastAsia"/>
          <w:color w:val="000000"/>
          <w:kern w:val="0"/>
          <w:sz w:val="24"/>
        </w:rPr>
        <w:t>，</w:t>
      </w:r>
      <w:r w:rsidRPr="002250E3">
        <w:rPr>
          <w:rFonts w:ascii="Verdana" w:hAnsi="Verdana" w:hint="eastAsia"/>
          <w:color w:val="000000"/>
          <w:kern w:val="0"/>
          <w:sz w:val="24"/>
        </w:rPr>
        <w:t>思想品德经鉴定符合要求，准予毕业，颁发国家开放大学毕业证书。本科（专科起点）学生符合条件的可按规定申请</w:t>
      </w:r>
      <w:r w:rsidR="0027556F">
        <w:rPr>
          <w:rFonts w:ascii="Verdana" w:hAnsi="Verdana" w:hint="eastAsia"/>
          <w:color w:val="000000"/>
          <w:kern w:val="0"/>
          <w:sz w:val="24"/>
        </w:rPr>
        <w:t>学士</w:t>
      </w:r>
      <w:r w:rsidRPr="002250E3">
        <w:rPr>
          <w:rFonts w:ascii="Verdana" w:hAnsi="Verdana" w:hint="eastAsia"/>
          <w:color w:val="000000"/>
          <w:kern w:val="0"/>
          <w:sz w:val="24"/>
        </w:rPr>
        <w:t>学位。</w:t>
      </w:r>
    </w:p>
    <w:p w:rsidR="00856309" w:rsidRDefault="002250E3" w:rsidP="000A0C2F">
      <w:pPr>
        <w:pStyle w:val="a6"/>
        <w:spacing w:beforeLines="50" w:before="180" w:beforeAutospacing="0" w:after="0" w:afterAutospacing="0" w:line="240" w:lineRule="exact"/>
        <w:jc w:val="both"/>
        <w:rPr>
          <w:b/>
        </w:rPr>
      </w:pPr>
      <w:r>
        <w:rPr>
          <w:rFonts w:hint="eastAsia"/>
          <w:b/>
        </w:rPr>
        <w:t>四</w:t>
      </w:r>
      <w:r w:rsidR="00C71F09">
        <w:rPr>
          <w:rFonts w:hint="eastAsia"/>
          <w:b/>
        </w:rPr>
        <w:t>、</w:t>
      </w:r>
      <w:r w:rsidR="00856309">
        <w:rPr>
          <w:rFonts w:hint="eastAsia"/>
          <w:b/>
        </w:rPr>
        <w:t>报名事宜</w:t>
      </w:r>
    </w:p>
    <w:p w:rsidR="00A32624" w:rsidRDefault="00856309" w:rsidP="00A32624">
      <w:pPr>
        <w:pStyle w:val="HTML"/>
        <w:tabs>
          <w:tab w:val="clear" w:pos="916"/>
        </w:tabs>
        <w:spacing w:line="380" w:lineRule="exact"/>
        <w:ind w:firstLineChars="195" w:firstLine="470"/>
        <w:jc w:val="both"/>
        <w:rPr>
          <w:rFonts w:ascii="Verdana" w:hAnsi="Verdana"/>
          <w:bCs/>
          <w:color w:val="000000"/>
        </w:rPr>
      </w:pPr>
      <w:r>
        <w:rPr>
          <w:rFonts w:ascii="Verdana" w:hAnsi="Verdana"/>
          <w:b/>
          <w:bCs/>
          <w:color w:val="000000"/>
        </w:rPr>
        <w:t>报名手续</w:t>
      </w:r>
      <w:r>
        <w:rPr>
          <w:rFonts w:ascii="Verdana" w:hAnsi="Verdana"/>
          <w:bCs/>
          <w:color w:val="000000"/>
        </w:rPr>
        <w:t>：</w:t>
      </w:r>
    </w:p>
    <w:p w:rsidR="00173522" w:rsidRPr="00A32624" w:rsidRDefault="00173522" w:rsidP="00173522">
      <w:pPr>
        <w:pStyle w:val="HTML"/>
        <w:tabs>
          <w:tab w:val="clear" w:pos="916"/>
        </w:tabs>
        <w:spacing w:line="300" w:lineRule="exact"/>
        <w:ind w:firstLineChars="195" w:firstLine="468"/>
        <w:jc w:val="both"/>
        <w:rPr>
          <w:rFonts w:ascii="Verdana" w:hAnsi="Verdana"/>
          <w:bCs/>
          <w:color w:val="000000"/>
        </w:rPr>
      </w:pPr>
      <w:r>
        <w:rPr>
          <w:rFonts w:ascii="Verdana" w:hAnsi="Verdana" w:hint="eastAsia"/>
          <w:color w:val="000000"/>
        </w:rPr>
        <w:t>1</w:t>
      </w:r>
      <w:r>
        <w:rPr>
          <w:rFonts w:ascii="Verdana" w:hAnsi="Verdana" w:hint="eastAsia"/>
          <w:color w:val="000000"/>
        </w:rPr>
        <w:t>、报专科者持高中、职高、中专、技校毕业证书原件。</w:t>
      </w:r>
    </w:p>
    <w:p w:rsidR="00173522" w:rsidRDefault="00173522" w:rsidP="00173522">
      <w:pPr>
        <w:adjustRightInd w:val="0"/>
        <w:snapToGrid w:val="0"/>
        <w:spacing w:line="300" w:lineRule="exact"/>
        <w:ind w:firstLine="468"/>
        <w:rPr>
          <w:rFonts w:ascii="Verdana" w:hAnsi="Verdana"/>
          <w:color w:val="000000"/>
          <w:kern w:val="0"/>
          <w:sz w:val="24"/>
        </w:rPr>
      </w:pPr>
      <w:r>
        <w:rPr>
          <w:rFonts w:ascii="Verdana" w:hAnsi="Verdana" w:hint="eastAsia"/>
          <w:color w:val="000000"/>
          <w:kern w:val="0"/>
          <w:sz w:val="24"/>
        </w:rPr>
        <w:t>2</w:t>
      </w:r>
      <w:r>
        <w:rPr>
          <w:rFonts w:ascii="Verdana" w:hAnsi="Verdana" w:hint="eastAsia"/>
          <w:color w:val="000000"/>
          <w:kern w:val="0"/>
          <w:sz w:val="24"/>
        </w:rPr>
        <w:t>、报本科者持国民教育系列高等专科或专科以上学历证书原件、教育部学历证书电子注册备案表（中国高等教育学生信息网</w:t>
      </w:r>
      <w:hyperlink r:id="rId11" w:history="1">
        <w:r w:rsidRPr="00D21D74">
          <w:rPr>
            <w:rStyle w:val="a5"/>
            <w:rFonts w:ascii="Verdana" w:hAnsi="Verdana" w:hint="eastAsia"/>
            <w:kern w:val="0"/>
            <w:sz w:val="24"/>
          </w:rPr>
          <w:t>www.chsi.com.cn</w:t>
        </w:r>
      </w:hyperlink>
      <w:r>
        <w:rPr>
          <w:rFonts w:ascii="Verdana" w:hAnsi="Verdana" w:hint="eastAsia"/>
          <w:color w:val="000000"/>
          <w:kern w:val="0"/>
          <w:sz w:val="24"/>
        </w:rPr>
        <w:t>注册查询）</w:t>
      </w:r>
      <w:r>
        <w:rPr>
          <w:rFonts w:ascii="Verdana" w:hAnsi="Verdana" w:hint="eastAsia"/>
          <w:color w:val="000000"/>
          <w:kern w:val="0"/>
          <w:sz w:val="24"/>
        </w:rPr>
        <w:t>PDF</w:t>
      </w:r>
      <w:r>
        <w:rPr>
          <w:rFonts w:ascii="Verdana" w:hAnsi="Verdana" w:hint="eastAsia"/>
          <w:color w:val="000000"/>
          <w:kern w:val="0"/>
          <w:sz w:val="24"/>
        </w:rPr>
        <w:t>版。</w:t>
      </w:r>
    </w:p>
    <w:p w:rsidR="00173522" w:rsidRDefault="00173522" w:rsidP="00173522">
      <w:pPr>
        <w:adjustRightInd w:val="0"/>
        <w:snapToGrid w:val="0"/>
        <w:spacing w:line="300" w:lineRule="exact"/>
        <w:ind w:firstLineChars="200" w:firstLine="480"/>
        <w:rPr>
          <w:rFonts w:ascii="Verdana" w:hAnsi="Verdana"/>
          <w:color w:val="000000"/>
          <w:kern w:val="0"/>
          <w:sz w:val="24"/>
        </w:rPr>
      </w:pPr>
      <w:r>
        <w:rPr>
          <w:rFonts w:ascii="Verdana" w:hAnsi="Verdana" w:hint="eastAsia"/>
          <w:color w:val="000000"/>
          <w:kern w:val="0"/>
          <w:sz w:val="24"/>
        </w:rPr>
        <w:t>3</w:t>
      </w:r>
      <w:r>
        <w:rPr>
          <w:rFonts w:ascii="Verdana" w:hAnsi="Verdana" w:hint="eastAsia"/>
          <w:color w:val="000000"/>
          <w:kern w:val="0"/>
          <w:sz w:val="24"/>
        </w:rPr>
        <w:t>、报名时须持本人身份证原件。</w:t>
      </w:r>
    </w:p>
    <w:p w:rsidR="00173522" w:rsidRDefault="00173522" w:rsidP="00173522">
      <w:pPr>
        <w:adjustRightInd w:val="0"/>
        <w:snapToGrid w:val="0"/>
        <w:spacing w:line="300" w:lineRule="exact"/>
        <w:ind w:firstLineChars="200" w:firstLine="480"/>
        <w:rPr>
          <w:rFonts w:ascii="Verdana" w:hAnsi="Verdana"/>
          <w:color w:val="000000"/>
          <w:kern w:val="0"/>
          <w:sz w:val="24"/>
        </w:rPr>
      </w:pPr>
      <w:r>
        <w:rPr>
          <w:rFonts w:ascii="Verdana" w:hAnsi="Verdana" w:hint="eastAsia"/>
          <w:color w:val="000000"/>
          <w:kern w:val="0"/>
          <w:sz w:val="24"/>
        </w:rPr>
        <w:t>4</w:t>
      </w:r>
      <w:r>
        <w:rPr>
          <w:rFonts w:ascii="Verdana" w:hAnsi="Verdana" w:hint="eastAsia"/>
          <w:color w:val="000000"/>
          <w:kern w:val="0"/>
          <w:sz w:val="24"/>
        </w:rPr>
        <w:t>、非京籍生须提供在京证明（</w:t>
      </w:r>
      <w:r w:rsidRPr="00923E2D">
        <w:rPr>
          <w:rFonts w:ascii="Verdana" w:hAnsi="Verdana" w:hint="eastAsia"/>
          <w:color w:val="000000"/>
          <w:kern w:val="0"/>
          <w:sz w:val="24"/>
        </w:rPr>
        <w:t>居住证、社保卡、</w:t>
      </w:r>
      <w:bookmarkStart w:id="0" w:name="_GoBack"/>
      <w:bookmarkEnd w:id="0"/>
      <w:r w:rsidRPr="00923E2D">
        <w:rPr>
          <w:rFonts w:ascii="Verdana" w:hAnsi="Verdana" w:hint="eastAsia"/>
          <w:color w:val="000000"/>
          <w:kern w:val="0"/>
          <w:sz w:val="24"/>
        </w:rPr>
        <w:t>租房合同、单位出具的在京工作证明中的任意一种</w:t>
      </w:r>
      <w:r>
        <w:rPr>
          <w:rFonts w:ascii="Verdana" w:hAnsi="Verdana" w:hint="eastAsia"/>
          <w:color w:val="000000"/>
          <w:kern w:val="0"/>
          <w:sz w:val="24"/>
        </w:rPr>
        <w:t>）。</w:t>
      </w:r>
    </w:p>
    <w:p w:rsidR="00173522" w:rsidRDefault="00173522" w:rsidP="00173522">
      <w:pPr>
        <w:adjustRightInd w:val="0"/>
        <w:snapToGrid w:val="0"/>
        <w:spacing w:line="300" w:lineRule="exact"/>
        <w:ind w:firstLineChars="200" w:firstLine="476"/>
        <w:rPr>
          <w:rFonts w:ascii="Verdana" w:hAnsi="Verdana"/>
          <w:color w:val="000000"/>
          <w:spacing w:val="-2"/>
          <w:kern w:val="0"/>
          <w:sz w:val="24"/>
        </w:rPr>
      </w:pPr>
      <w:r>
        <w:rPr>
          <w:rFonts w:ascii="Verdana" w:hAnsi="Verdana" w:hint="eastAsia"/>
          <w:color w:val="000000"/>
          <w:spacing w:val="-2"/>
          <w:kern w:val="0"/>
          <w:sz w:val="24"/>
        </w:rPr>
        <w:t>5</w:t>
      </w:r>
      <w:r>
        <w:rPr>
          <w:rFonts w:ascii="Verdana" w:hAnsi="Verdana" w:hint="eastAsia"/>
          <w:color w:val="000000"/>
          <w:spacing w:val="-2"/>
          <w:kern w:val="0"/>
          <w:sz w:val="24"/>
        </w:rPr>
        <w:t>、提交毕业证书和身份证复印件</w:t>
      </w:r>
      <w:r>
        <w:rPr>
          <w:rFonts w:ascii="Verdana" w:hAnsi="Verdana" w:hint="eastAsia"/>
          <w:color w:val="000000"/>
          <w:spacing w:val="-2"/>
          <w:kern w:val="0"/>
          <w:sz w:val="24"/>
        </w:rPr>
        <w:t>2</w:t>
      </w:r>
      <w:r>
        <w:rPr>
          <w:rFonts w:ascii="Verdana" w:hAnsi="Verdana" w:hint="eastAsia"/>
          <w:color w:val="000000"/>
          <w:spacing w:val="-2"/>
          <w:kern w:val="0"/>
          <w:sz w:val="24"/>
        </w:rPr>
        <w:t>份（</w:t>
      </w:r>
      <w:r>
        <w:rPr>
          <w:rFonts w:ascii="Verdana" w:hAnsi="Verdana" w:hint="eastAsia"/>
          <w:color w:val="000000"/>
          <w:spacing w:val="-2"/>
          <w:kern w:val="0"/>
          <w:sz w:val="24"/>
        </w:rPr>
        <w:t>A4</w:t>
      </w:r>
      <w:r>
        <w:rPr>
          <w:rFonts w:ascii="Verdana" w:hAnsi="Verdana" w:hint="eastAsia"/>
          <w:color w:val="000000"/>
          <w:spacing w:val="-2"/>
          <w:kern w:val="0"/>
          <w:sz w:val="24"/>
        </w:rPr>
        <w:t>纸，正页印毕业证，背页印身份证正反面）。</w:t>
      </w:r>
    </w:p>
    <w:p w:rsidR="00173522" w:rsidRPr="005C4BCD" w:rsidRDefault="00173522" w:rsidP="00173522">
      <w:pPr>
        <w:adjustRightInd w:val="0"/>
        <w:snapToGrid w:val="0"/>
        <w:spacing w:line="300" w:lineRule="exact"/>
        <w:ind w:firstLineChars="200" w:firstLine="480"/>
        <w:rPr>
          <w:rFonts w:ascii="Verdana" w:hAnsi="Verdana"/>
          <w:color w:val="000000"/>
          <w:spacing w:val="-2"/>
          <w:kern w:val="0"/>
          <w:sz w:val="24"/>
        </w:rPr>
      </w:pPr>
      <w:r>
        <w:rPr>
          <w:rFonts w:ascii="Verdana" w:hAnsi="Verdana" w:hint="eastAsia"/>
          <w:color w:val="000000"/>
          <w:kern w:val="0"/>
          <w:sz w:val="24"/>
        </w:rPr>
        <w:t>6</w:t>
      </w:r>
      <w:r>
        <w:rPr>
          <w:rFonts w:ascii="Verdana" w:hAnsi="Verdana" w:hint="eastAsia"/>
          <w:color w:val="000000"/>
          <w:kern w:val="0"/>
          <w:sz w:val="24"/>
        </w:rPr>
        <w:t>、一寸蓝底电子照片（</w:t>
      </w:r>
      <w:r w:rsidRPr="005C4BCD">
        <w:rPr>
          <w:rFonts w:ascii="Verdana" w:eastAsiaTheme="minorEastAsia" w:hAnsi="Verdana" w:hint="eastAsia"/>
          <w:color w:val="000000"/>
          <w:spacing w:val="-2"/>
          <w:kern w:val="0"/>
          <w:sz w:val="24"/>
          <w:szCs w:val="22"/>
        </w:rPr>
        <w:t>图像大小在</w:t>
      </w:r>
      <w:r w:rsidRPr="005C4BCD">
        <w:rPr>
          <w:rFonts w:ascii="Verdana" w:eastAsiaTheme="minorEastAsia" w:hAnsi="Verdana" w:hint="eastAsia"/>
          <w:color w:val="000000"/>
          <w:spacing w:val="-2"/>
          <w:kern w:val="0"/>
          <w:sz w:val="24"/>
          <w:szCs w:val="22"/>
        </w:rPr>
        <w:t>30K-900K</w:t>
      </w:r>
      <w:r w:rsidRPr="005C4BCD">
        <w:rPr>
          <w:rFonts w:ascii="Verdana" w:eastAsiaTheme="minorEastAsia" w:hAnsi="Verdana" w:hint="eastAsia"/>
          <w:color w:val="000000"/>
          <w:spacing w:val="-2"/>
          <w:kern w:val="0"/>
          <w:sz w:val="24"/>
          <w:szCs w:val="22"/>
        </w:rPr>
        <w:t>之间</w:t>
      </w:r>
      <w:r>
        <w:rPr>
          <w:rFonts w:ascii="Verdana" w:hAnsi="Verdana" w:hint="eastAsia"/>
          <w:color w:val="000000"/>
          <w:spacing w:val="-2"/>
          <w:kern w:val="0"/>
          <w:sz w:val="24"/>
        </w:rPr>
        <w:t>，</w:t>
      </w:r>
      <w:r w:rsidRPr="005C4BCD">
        <w:rPr>
          <w:rFonts w:ascii="Verdana" w:eastAsiaTheme="minorEastAsia" w:hAnsi="Verdana" w:hint="eastAsia"/>
          <w:color w:val="000000"/>
          <w:spacing w:val="-2"/>
          <w:kern w:val="0"/>
          <w:sz w:val="24"/>
          <w:szCs w:val="22"/>
        </w:rPr>
        <w:t>图片要求为</w:t>
      </w:r>
      <w:r w:rsidRPr="005C4BCD">
        <w:rPr>
          <w:rFonts w:ascii="Verdana" w:eastAsiaTheme="minorEastAsia" w:hAnsi="Verdana" w:hint="eastAsia"/>
          <w:color w:val="000000"/>
          <w:spacing w:val="-2"/>
          <w:kern w:val="0"/>
          <w:sz w:val="24"/>
          <w:szCs w:val="22"/>
        </w:rPr>
        <w:t>150</w:t>
      </w:r>
      <w:r w:rsidRPr="005C4BCD">
        <w:rPr>
          <w:rFonts w:ascii="Verdana" w:eastAsiaTheme="minorEastAsia" w:hAnsi="Verdana" w:hint="eastAsia"/>
          <w:color w:val="000000"/>
          <w:spacing w:val="-2"/>
          <w:kern w:val="0"/>
          <w:sz w:val="24"/>
          <w:szCs w:val="22"/>
        </w:rPr>
        <w:t>×</w:t>
      </w:r>
      <w:r w:rsidRPr="005C4BCD">
        <w:rPr>
          <w:rFonts w:ascii="Verdana" w:eastAsiaTheme="minorEastAsia" w:hAnsi="Verdana" w:hint="eastAsia"/>
          <w:color w:val="000000"/>
          <w:spacing w:val="-2"/>
          <w:kern w:val="0"/>
          <w:sz w:val="24"/>
          <w:szCs w:val="22"/>
        </w:rPr>
        <w:t>210</w:t>
      </w:r>
      <w:r w:rsidRPr="005C4BCD">
        <w:rPr>
          <w:rFonts w:ascii="Verdana" w:eastAsiaTheme="minorEastAsia" w:hAnsi="Verdana" w:hint="eastAsia"/>
          <w:color w:val="000000"/>
          <w:spacing w:val="-2"/>
          <w:kern w:val="0"/>
          <w:sz w:val="24"/>
          <w:szCs w:val="22"/>
        </w:rPr>
        <w:t>像素</w:t>
      </w:r>
      <w:r w:rsidRPr="005C4BCD">
        <w:rPr>
          <w:rFonts w:ascii="Verdana" w:hAnsi="Verdana" w:hint="eastAsia"/>
          <w:color w:val="000000"/>
          <w:spacing w:val="-2"/>
          <w:kern w:val="0"/>
          <w:sz w:val="24"/>
        </w:rPr>
        <w:t>）</w:t>
      </w:r>
      <w:r>
        <w:rPr>
          <w:rFonts w:ascii="Verdana" w:hAnsi="Verdana" w:hint="eastAsia"/>
          <w:color w:val="000000"/>
          <w:spacing w:val="-2"/>
          <w:kern w:val="0"/>
          <w:sz w:val="24"/>
        </w:rPr>
        <w:t>。</w:t>
      </w:r>
    </w:p>
    <w:p w:rsidR="00173522" w:rsidRDefault="00173522" w:rsidP="00173522">
      <w:pPr>
        <w:adjustRightInd w:val="0"/>
        <w:snapToGrid w:val="0"/>
        <w:spacing w:line="300" w:lineRule="exact"/>
        <w:ind w:firstLineChars="200" w:firstLine="480"/>
        <w:rPr>
          <w:rFonts w:ascii="Verdana" w:hAnsi="Verdana"/>
          <w:color w:val="000000"/>
          <w:kern w:val="0"/>
          <w:sz w:val="24"/>
        </w:rPr>
      </w:pPr>
      <w:r>
        <w:rPr>
          <w:rFonts w:ascii="Verdana" w:hAnsi="Verdana" w:hint="eastAsia"/>
          <w:color w:val="000000"/>
          <w:kern w:val="0"/>
          <w:sz w:val="24"/>
        </w:rPr>
        <w:t>7</w:t>
      </w:r>
      <w:r>
        <w:rPr>
          <w:rFonts w:ascii="Verdana" w:hAnsi="Verdana" w:hint="eastAsia"/>
          <w:color w:val="000000"/>
          <w:kern w:val="0"/>
          <w:sz w:val="24"/>
        </w:rPr>
        <w:t>、</w:t>
      </w:r>
      <w:r>
        <w:rPr>
          <w:rFonts w:ascii="Verdana" w:hAnsi="Verdana" w:hint="eastAsia"/>
          <w:color w:val="000000"/>
          <w:spacing w:val="-2"/>
          <w:kern w:val="0"/>
          <w:sz w:val="24"/>
        </w:rPr>
        <w:t>报名费</w:t>
      </w:r>
      <w:r>
        <w:rPr>
          <w:rFonts w:ascii="Verdana" w:hAnsi="Verdana" w:hint="eastAsia"/>
          <w:color w:val="000000"/>
          <w:spacing w:val="-2"/>
          <w:kern w:val="0"/>
          <w:sz w:val="24"/>
        </w:rPr>
        <w:t>60</w:t>
      </w:r>
      <w:r>
        <w:rPr>
          <w:rFonts w:ascii="Verdana" w:hAnsi="Verdana" w:hint="eastAsia"/>
          <w:color w:val="000000"/>
          <w:spacing w:val="-2"/>
          <w:kern w:val="0"/>
          <w:sz w:val="24"/>
        </w:rPr>
        <w:t>元。</w:t>
      </w:r>
    </w:p>
    <w:p w:rsidR="00FD33BC" w:rsidRPr="00741809" w:rsidRDefault="00856309" w:rsidP="00FD33BC">
      <w:pPr>
        <w:pStyle w:val="HTML"/>
        <w:ind w:firstLine="472"/>
        <w:rPr>
          <w:rFonts w:ascii="Verdana" w:hAnsi="Verdana"/>
          <w:spacing w:val="-4"/>
        </w:rPr>
      </w:pPr>
      <w:r>
        <w:rPr>
          <w:rFonts w:ascii="Verdana" w:hAnsi="Verdana"/>
          <w:b/>
          <w:bCs/>
          <w:color w:val="000000"/>
        </w:rPr>
        <w:t>报名时间：</w:t>
      </w:r>
      <w:r w:rsidR="0042595D" w:rsidRPr="00741809">
        <w:rPr>
          <w:rFonts w:ascii="Verdana" w:hAnsi="Verdana" w:hint="eastAsia"/>
          <w:spacing w:val="-4"/>
        </w:rPr>
        <w:t>即</w:t>
      </w:r>
      <w:r w:rsidR="00FD33BC" w:rsidRPr="00741809">
        <w:rPr>
          <w:rFonts w:ascii="Verdana" w:hAnsi="Verdana" w:hint="eastAsia"/>
          <w:spacing w:val="-4"/>
        </w:rPr>
        <w:t>日</w:t>
      </w:r>
      <w:r w:rsidR="00BA2437">
        <w:rPr>
          <w:rFonts w:ascii="Verdana" w:hAnsi="Verdana" w:hint="eastAsia"/>
          <w:spacing w:val="-4"/>
        </w:rPr>
        <w:t xml:space="preserve"> </w:t>
      </w:r>
      <w:r w:rsidR="00FD33BC" w:rsidRPr="00741809">
        <w:rPr>
          <w:rFonts w:ascii="Verdana" w:hAnsi="Verdana" w:hint="eastAsia"/>
          <w:spacing w:val="-4"/>
        </w:rPr>
        <w:t>—</w:t>
      </w:r>
      <w:r w:rsidR="00BA2437">
        <w:rPr>
          <w:rFonts w:ascii="Verdana" w:hAnsi="Verdana" w:hint="eastAsia"/>
          <w:spacing w:val="-4"/>
        </w:rPr>
        <w:t xml:space="preserve"> </w:t>
      </w:r>
      <w:r w:rsidR="00180C07">
        <w:rPr>
          <w:rFonts w:ascii="Verdana" w:hAnsi="Verdana" w:hint="eastAsia"/>
          <w:spacing w:val="-4"/>
        </w:rPr>
        <w:t>9</w:t>
      </w:r>
      <w:r w:rsidR="00FD33BC" w:rsidRPr="00741809">
        <w:rPr>
          <w:rFonts w:ascii="Verdana" w:hAnsi="Verdana" w:hint="eastAsia"/>
          <w:spacing w:val="-4"/>
        </w:rPr>
        <w:t>月</w:t>
      </w:r>
      <w:r w:rsidR="00AF2C18" w:rsidRPr="00741809">
        <w:rPr>
          <w:rFonts w:ascii="Verdana" w:hAnsi="Verdana" w:hint="eastAsia"/>
          <w:spacing w:val="-4"/>
        </w:rPr>
        <w:t>1</w:t>
      </w:r>
      <w:r w:rsidR="003B0234">
        <w:rPr>
          <w:rFonts w:ascii="Verdana" w:hAnsi="Verdana" w:hint="eastAsia"/>
          <w:spacing w:val="-4"/>
        </w:rPr>
        <w:t>3</w:t>
      </w:r>
      <w:r w:rsidR="00FD33BC" w:rsidRPr="00741809">
        <w:rPr>
          <w:rFonts w:ascii="Verdana" w:hAnsi="Verdana" w:hint="eastAsia"/>
          <w:spacing w:val="-4"/>
        </w:rPr>
        <w:t>日</w:t>
      </w:r>
      <w:r w:rsidR="00FD33BC" w:rsidRPr="00741809">
        <w:rPr>
          <w:rFonts w:ascii="Verdana" w:hAnsi="Verdana" w:hint="eastAsia"/>
          <w:spacing w:val="-4"/>
        </w:rPr>
        <w:t xml:space="preserve">  </w:t>
      </w:r>
      <w:r w:rsidR="00A131D3" w:rsidRPr="00741809">
        <w:rPr>
          <w:rFonts w:ascii="Verdana" w:hAnsi="Verdana" w:hint="eastAsia"/>
          <w:spacing w:val="-4"/>
        </w:rPr>
        <w:t xml:space="preserve">  </w:t>
      </w:r>
      <w:r w:rsidR="00FD33BC" w:rsidRPr="00741809">
        <w:rPr>
          <w:rFonts w:ascii="Verdana" w:hAnsi="Verdana" w:hint="eastAsia"/>
          <w:spacing w:val="-4"/>
        </w:rPr>
        <w:t>周一</w:t>
      </w:r>
      <w:r w:rsidR="00BA2437">
        <w:rPr>
          <w:rFonts w:ascii="Verdana" w:hAnsi="Verdana" w:hint="eastAsia"/>
          <w:spacing w:val="-4"/>
        </w:rPr>
        <w:t xml:space="preserve"> </w:t>
      </w:r>
      <w:r w:rsidR="00BA2437" w:rsidRPr="00741809">
        <w:rPr>
          <w:rFonts w:ascii="Verdana" w:hAnsi="Verdana" w:hint="eastAsia"/>
          <w:spacing w:val="-4"/>
        </w:rPr>
        <w:t>—</w:t>
      </w:r>
      <w:r w:rsidR="00BA2437">
        <w:rPr>
          <w:rFonts w:ascii="Verdana" w:hAnsi="Verdana" w:hint="eastAsia"/>
          <w:spacing w:val="-4"/>
        </w:rPr>
        <w:t xml:space="preserve"> </w:t>
      </w:r>
      <w:r w:rsidR="00FD33BC" w:rsidRPr="00741809">
        <w:rPr>
          <w:rFonts w:ascii="Verdana" w:hAnsi="Verdana" w:hint="eastAsia"/>
          <w:spacing w:val="-4"/>
        </w:rPr>
        <w:t>周</w:t>
      </w:r>
      <w:r w:rsidR="00180C07">
        <w:rPr>
          <w:rFonts w:ascii="Verdana" w:hAnsi="Verdana" w:hint="eastAsia"/>
          <w:spacing w:val="-4"/>
        </w:rPr>
        <w:t>日</w:t>
      </w:r>
      <w:r w:rsidR="00FD33BC" w:rsidRPr="00741809">
        <w:rPr>
          <w:rFonts w:ascii="Verdana" w:hAnsi="Verdana" w:hint="eastAsia"/>
          <w:spacing w:val="-4"/>
        </w:rPr>
        <w:t>8:30-1</w:t>
      </w:r>
      <w:r w:rsidR="00AF2C18" w:rsidRPr="00741809">
        <w:rPr>
          <w:rFonts w:ascii="Verdana" w:hAnsi="Verdana" w:hint="eastAsia"/>
          <w:spacing w:val="-4"/>
        </w:rPr>
        <w:t>6</w:t>
      </w:r>
      <w:r w:rsidR="00FD33BC" w:rsidRPr="00741809">
        <w:rPr>
          <w:rFonts w:ascii="Verdana" w:hAnsi="Verdana" w:hint="eastAsia"/>
          <w:spacing w:val="-4"/>
        </w:rPr>
        <w:t>:</w:t>
      </w:r>
      <w:r w:rsidR="00AF2C18" w:rsidRPr="00741809">
        <w:rPr>
          <w:rFonts w:ascii="Verdana" w:hAnsi="Verdana" w:hint="eastAsia"/>
          <w:spacing w:val="-4"/>
        </w:rPr>
        <w:t>3</w:t>
      </w:r>
      <w:r w:rsidR="00FD33BC" w:rsidRPr="00741809">
        <w:rPr>
          <w:rFonts w:ascii="Verdana" w:hAnsi="Verdana" w:hint="eastAsia"/>
          <w:spacing w:val="-4"/>
        </w:rPr>
        <w:t>0</w:t>
      </w:r>
    </w:p>
    <w:p w:rsidR="00FD33BC" w:rsidRPr="00741809" w:rsidRDefault="00355584" w:rsidP="00FD33BC">
      <w:pPr>
        <w:pStyle w:val="HTML"/>
        <w:ind w:firstLine="472"/>
        <w:rPr>
          <w:rFonts w:ascii="Verdana" w:hAnsi="Verdana"/>
          <w:spacing w:val="-4"/>
        </w:rPr>
      </w:pPr>
      <w:r>
        <w:rPr>
          <w:rFonts w:ascii="Verdana" w:hAnsi="Verdana"/>
          <w:b/>
          <w:bCs/>
          <w:color w:val="000000"/>
        </w:rPr>
        <w:t>报名</w:t>
      </w:r>
      <w:r>
        <w:rPr>
          <w:rFonts w:ascii="Verdana" w:hAnsi="Verdana" w:hint="eastAsia"/>
          <w:b/>
          <w:bCs/>
          <w:color w:val="000000"/>
        </w:rPr>
        <w:t>方式：疫情期间</w:t>
      </w:r>
      <w:r w:rsidRPr="00004859">
        <w:rPr>
          <w:rFonts w:ascii="Verdana" w:hAnsi="Verdana" w:hint="eastAsia"/>
          <w:bCs/>
          <w:color w:val="000000"/>
        </w:rPr>
        <w:t>采取手机</w:t>
      </w:r>
      <w:r w:rsidR="00004859">
        <w:rPr>
          <w:rFonts w:ascii="Verdana" w:hAnsi="Verdana" w:hint="eastAsia"/>
          <w:spacing w:val="-4"/>
        </w:rPr>
        <w:t>招生平台</w:t>
      </w:r>
      <w:r w:rsidR="007C264E">
        <w:rPr>
          <w:rFonts w:ascii="Verdana" w:hAnsi="Verdana" w:hint="eastAsia"/>
          <w:spacing w:val="-4"/>
        </w:rPr>
        <w:t>在线</w:t>
      </w:r>
      <w:r w:rsidR="00004859">
        <w:rPr>
          <w:rFonts w:ascii="Verdana" w:hAnsi="Verdana" w:hint="eastAsia"/>
          <w:spacing w:val="-4"/>
        </w:rPr>
        <w:t>报名</w:t>
      </w:r>
    </w:p>
    <w:p w:rsidR="00856309" w:rsidRPr="002C563F" w:rsidRDefault="00856309" w:rsidP="00FD33BC">
      <w:pPr>
        <w:pStyle w:val="HTML"/>
        <w:spacing w:line="280" w:lineRule="exact"/>
        <w:ind w:firstLine="472"/>
        <w:rPr>
          <w:rFonts w:ascii="Verdana" w:hAnsi="Verdana"/>
          <w:color w:val="000000"/>
          <w:spacing w:val="-4"/>
        </w:rPr>
      </w:pPr>
      <w:r>
        <w:rPr>
          <w:rFonts w:ascii="Verdana" w:hAnsi="Verdana"/>
          <w:b/>
          <w:color w:val="000000"/>
        </w:rPr>
        <w:t>报名地点：</w:t>
      </w:r>
      <w:r>
        <w:rPr>
          <w:rFonts w:ascii="Verdana" w:hAnsi="Verdana" w:hint="eastAsia"/>
          <w:color w:val="000000"/>
        </w:rPr>
        <w:t>丰台区望园东里</w:t>
      </w:r>
      <w:r>
        <w:rPr>
          <w:rFonts w:ascii="Verdana" w:hAnsi="Verdana" w:hint="eastAsia"/>
          <w:color w:val="000000"/>
        </w:rPr>
        <w:t>23</w:t>
      </w:r>
      <w:r>
        <w:rPr>
          <w:rFonts w:ascii="Verdana" w:hAnsi="Verdana" w:hint="eastAsia"/>
          <w:color w:val="000000"/>
        </w:rPr>
        <w:t>号</w:t>
      </w:r>
      <w:r>
        <w:rPr>
          <w:rFonts w:ascii="Verdana" w:hAnsi="Verdana" w:hint="eastAsia"/>
          <w:color w:val="000000"/>
        </w:rPr>
        <w:t xml:space="preserve"> </w:t>
      </w:r>
      <w:r>
        <w:rPr>
          <w:rFonts w:ascii="Verdana" w:hAnsi="Verdana" w:hint="eastAsia"/>
          <w:color w:val="000000"/>
        </w:rPr>
        <w:t>丰台职工大学一层招生报名处</w:t>
      </w:r>
    </w:p>
    <w:p w:rsidR="00106BD8" w:rsidRPr="00E563D5" w:rsidRDefault="00856309" w:rsidP="000A0C2F">
      <w:pPr>
        <w:pStyle w:val="HTML"/>
        <w:spacing w:beforeLines="50" w:before="180" w:line="140" w:lineRule="exact"/>
        <w:ind w:leftChars="227" w:left="1537" w:hangingChars="440" w:hanging="1060"/>
        <w:jc w:val="both"/>
        <w:rPr>
          <w:color w:val="000000"/>
          <w:spacing w:val="-40"/>
        </w:rPr>
      </w:pPr>
      <w:r>
        <w:rPr>
          <w:rFonts w:ascii="Verdana" w:hAnsi="Verdana" w:hint="eastAsia"/>
          <w:b/>
        </w:rPr>
        <w:t>乘车路线：</w:t>
      </w:r>
      <w:r w:rsidR="00106BD8" w:rsidRPr="001E5FAE">
        <w:rPr>
          <w:rFonts w:ascii="Verdana" w:hAnsi="Verdana" w:hint="eastAsia"/>
          <w:spacing w:val="-40"/>
        </w:rPr>
        <w:t>地铁：</w:t>
      </w:r>
      <w:r w:rsidR="00106BD8" w:rsidRPr="001E5FAE">
        <w:rPr>
          <w:rFonts w:hint="eastAsia"/>
          <w:color w:val="000000"/>
          <w:spacing w:val="-40"/>
        </w:rPr>
        <w:t>9</w:t>
      </w:r>
      <w:r w:rsidR="00106BD8" w:rsidRPr="00E563D5">
        <w:rPr>
          <w:rFonts w:hint="eastAsia"/>
          <w:color w:val="000000"/>
          <w:spacing w:val="-40"/>
        </w:rPr>
        <w:t>号线或14号线，七里庄站下车E口出，西行400米，后向北沿望园路行200米即到。</w:t>
      </w:r>
    </w:p>
    <w:p w:rsidR="003B0234" w:rsidRDefault="00106BD8" w:rsidP="000A0C2F">
      <w:pPr>
        <w:pStyle w:val="HTML"/>
        <w:spacing w:beforeLines="50" w:before="180" w:line="140" w:lineRule="exact"/>
        <w:ind w:firstLineChars="850" w:firstLine="1700"/>
        <w:jc w:val="both"/>
        <w:rPr>
          <w:color w:val="000000"/>
          <w:spacing w:val="-40"/>
        </w:rPr>
      </w:pPr>
      <w:r w:rsidRPr="001E5FAE">
        <w:rPr>
          <w:rFonts w:ascii="Verdana" w:hAnsi="Verdana" w:hint="eastAsia"/>
          <w:spacing w:val="-40"/>
        </w:rPr>
        <w:t>公交：</w:t>
      </w:r>
      <w:r w:rsidRPr="001E5FAE">
        <w:rPr>
          <w:rFonts w:hint="eastAsia"/>
          <w:color w:val="000000"/>
          <w:spacing w:val="-40"/>
        </w:rPr>
        <w:t>七里庄站、望</w:t>
      </w:r>
      <w:r w:rsidRPr="00E563D5">
        <w:rPr>
          <w:rFonts w:hint="eastAsia"/>
          <w:color w:val="000000"/>
          <w:spacing w:val="-40"/>
        </w:rPr>
        <w:t>园路南口站、丰台路口站、岔路口站、丰北桥东站均有多路公交到达。</w:t>
      </w:r>
      <w:r w:rsidR="003B0234">
        <w:rPr>
          <w:color w:val="000000"/>
          <w:spacing w:val="-40"/>
        </w:rPr>
        <w:br w:type="page"/>
      </w:r>
    </w:p>
    <w:p w:rsidR="006B3D48" w:rsidRDefault="006B3D48" w:rsidP="000A0C2F">
      <w:pPr>
        <w:pStyle w:val="HTML"/>
        <w:spacing w:beforeLines="50" w:before="180" w:line="140" w:lineRule="exact"/>
        <w:ind w:firstLineChars="850" w:firstLine="1700"/>
        <w:jc w:val="both"/>
        <w:rPr>
          <w:color w:val="000000"/>
          <w:spacing w:val="-40"/>
        </w:rPr>
      </w:pP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34" w:type="dxa"/>
          <w:bottom w:w="34" w:type="dxa"/>
        </w:tblCellMar>
        <w:tblLook w:val="04A0" w:firstRow="1" w:lastRow="0" w:firstColumn="1" w:lastColumn="0" w:noHBand="0" w:noVBand="1"/>
      </w:tblPr>
      <w:tblGrid>
        <w:gridCol w:w="568"/>
        <w:gridCol w:w="1276"/>
        <w:gridCol w:w="8646"/>
      </w:tblGrid>
      <w:tr w:rsidR="009F2036" w:rsidRPr="00AC14A8" w:rsidTr="00146522">
        <w:trPr>
          <w:trHeight w:val="431"/>
        </w:trPr>
        <w:tc>
          <w:tcPr>
            <w:tcW w:w="568" w:type="dxa"/>
            <w:vAlign w:val="center"/>
          </w:tcPr>
          <w:p w:rsidR="009F2036" w:rsidRPr="00494CAA" w:rsidRDefault="009F2036" w:rsidP="00F656C9">
            <w:pPr>
              <w:widowControl/>
              <w:spacing w:line="240" w:lineRule="exact"/>
              <w:jc w:val="center"/>
              <w:rPr>
                <w:rFonts w:ascii="黑体" w:eastAsia="黑体" w:hAnsi="宋体" w:cs="宋体"/>
                <w:b/>
                <w:color w:val="000000"/>
                <w:kern w:val="0"/>
                <w:sz w:val="24"/>
              </w:rPr>
            </w:pPr>
            <w:r>
              <w:rPr>
                <w:rFonts w:ascii="黑体" w:eastAsia="黑体" w:hAnsi="宋体" w:cs="宋体" w:hint="eastAsia"/>
                <w:b/>
                <w:color w:val="000000"/>
                <w:kern w:val="0"/>
                <w:sz w:val="24"/>
              </w:rPr>
              <w:t>层次</w:t>
            </w:r>
          </w:p>
        </w:tc>
        <w:tc>
          <w:tcPr>
            <w:tcW w:w="1276" w:type="dxa"/>
            <w:shd w:val="clear" w:color="auto" w:fill="auto"/>
            <w:vAlign w:val="center"/>
          </w:tcPr>
          <w:p w:rsidR="009F2036" w:rsidRDefault="009F2036" w:rsidP="00F656C9">
            <w:pPr>
              <w:widowControl/>
              <w:spacing w:line="240" w:lineRule="exact"/>
              <w:jc w:val="center"/>
              <w:rPr>
                <w:rFonts w:ascii="黑体" w:eastAsia="黑体" w:hAnsi="宋体" w:cs="宋体"/>
                <w:b/>
                <w:color w:val="000000"/>
                <w:kern w:val="0"/>
                <w:sz w:val="24"/>
              </w:rPr>
            </w:pPr>
            <w:r w:rsidRPr="00494CAA">
              <w:rPr>
                <w:rFonts w:ascii="黑体" w:eastAsia="黑体" w:hAnsi="宋体" w:cs="宋体" w:hint="eastAsia"/>
                <w:b/>
                <w:color w:val="000000"/>
                <w:kern w:val="0"/>
                <w:sz w:val="24"/>
              </w:rPr>
              <w:t>专业</w:t>
            </w:r>
          </w:p>
          <w:p w:rsidR="009F2036" w:rsidRPr="00494CAA" w:rsidRDefault="009F2036" w:rsidP="00F656C9">
            <w:pPr>
              <w:widowControl/>
              <w:spacing w:line="240" w:lineRule="exact"/>
              <w:jc w:val="center"/>
              <w:rPr>
                <w:rFonts w:ascii="黑体" w:eastAsia="黑体" w:hAnsi="宋体" w:cs="宋体"/>
                <w:b/>
                <w:color w:val="000000"/>
                <w:kern w:val="0"/>
                <w:sz w:val="24"/>
              </w:rPr>
            </w:pPr>
            <w:r w:rsidRPr="00494CAA">
              <w:rPr>
                <w:rFonts w:ascii="黑体" w:eastAsia="黑体" w:hAnsi="宋体" w:cs="宋体" w:hint="eastAsia"/>
                <w:b/>
                <w:color w:val="000000"/>
                <w:kern w:val="0"/>
                <w:sz w:val="24"/>
              </w:rPr>
              <w:t>名称</w:t>
            </w:r>
          </w:p>
        </w:tc>
        <w:tc>
          <w:tcPr>
            <w:tcW w:w="8646" w:type="dxa"/>
            <w:vAlign w:val="center"/>
          </w:tcPr>
          <w:p w:rsidR="009F2036" w:rsidRPr="00494CAA" w:rsidRDefault="009F2036" w:rsidP="00F656C9">
            <w:pPr>
              <w:widowControl/>
              <w:spacing w:line="240" w:lineRule="exact"/>
              <w:jc w:val="center"/>
              <w:rPr>
                <w:rFonts w:ascii="黑体" w:eastAsia="黑体" w:hAnsi="宋体" w:cs="宋体"/>
                <w:b/>
                <w:color w:val="000000"/>
                <w:kern w:val="0"/>
                <w:sz w:val="24"/>
              </w:rPr>
            </w:pPr>
            <w:r w:rsidRPr="00494CAA">
              <w:rPr>
                <w:rFonts w:ascii="黑体" w:eastAsia="黑体" w:hAnsi="宋体" w:cs="宋体" w:hint="eastAsia"/>
                <w:b/>
                <w:color w:val="000000"/>
                <w:kern w:val="0"/>
                <w:sz w:val="24"/>
              </w:rPr>
              <w:t>主修课程及培养目标</w:t>
            </w:r>
          </w:p>
        </w:tc>
      </w:tr>
      <w:tr w:rsidR="009F2036" w:rsidRPr="00E623CF" w:rsidTr="00E733EF">
        <w:trPr>
          <w:trHeight w:val="1245"/>
        </w:trPr>
        <w:tc>
          <w:tcPr>
            <w:tcW w:w="568" w:type="dxa"/>
            <w:vMerge w:val="restart"/>
            <w:vAlign w:val="center"/>
          </w:tcPr>
          <w:p w:rsidR="009F2036" w:rsidRPr="00E623CF" w:rsidRDefault="009F2036" w:rsidP="00F656C9">
            <w:pPr>
              <w:jc w:val="center"/>
              <w:rPr>
                <w:rFonts w:ascii="宋体" w:hAnsi="宋体" w:cs="宋体"/>
                <w:color w:val="000000"/>
                <w:kern w:val="0"/>
                <w:sz w:val="24"/>
              </w:rPr>
            </w:pPr>
            <w:r w:rsidRPr="00E623CF">
              <w:rPr>
                <w:rFonts w:ascii="宋体" w:hAnsi="宋体" w:cs="宋体" w:hint="eastAsia"/>
                <w:color w:val="000000"/>
                <w:kern w:val="0"/>
                <w:sz w:val="24"/>
              </w:rPr>
              <w:t>专科</w:t>
            </w:r>
          </w:p>
        </w:tc>
        <w:tc>
          <w:tcPr>
            <w:tcW w:w="1276" w:type="dxa"/>
            <w:shd w:val="clear" w:color="auto" w:fill="auto"/>
            <w:vAlign w:val="center"/>
          </w:tcPr>
          <w:p w:rsidR="009F2036" w:rsidRPr="00E623CF" w:rsidRDefault="009F2036" w:rsidP="00F656C9">
            <w:pPr>
              <w:widowControl/>
              <w:spacing w:line="240" w:lineRule="exact"/>
              <w:jc w:val="center"/>
              <w:rPr>
                <w:rFonts w:ascii="宋体" w:hAnsi="宋体" w:cs="宋体"/>
                <w:color w:val="000000"/>
                <w:kern w:val="0"/>
                <w:sz w:val="24"/>
              </w:rPr>
            </w:pPr>
            <w:r w:rsidRPr="00E623CF">
              <w:rPr>
                <w:rFonts w:ascii="宋体" w:hAnsi="宋体" w:cs="宋体" w:hint="eastAsia"/>
                <w:color w:val="000000"/>
                <w:kern w:val="0"/>
                <w:sz w:val="24"/>
              </w:rPr>
              <w:t>行政管理</w:t>
            </w:r>
          </w:p>
        </w:tc>
        <w:tc>
          <w:tcPr>
            <w:tcW w:w="8646" w:type="dxa"/>
            <w:vAlign w:val="center"/>
          </w:tcPr>
          <w:p w:rsidR="009F2036" w:rsidRPr="00E623CF" w:rsidRDefault="009F2036" w:rsidP="00E623CF">
            <w:pPr>
              <w:spacing w:line="220" w:lineRule="exact"/>
              <w:ind w:firstLineChars="200" w:firstLine="480"/>
              <w:rPr>
                <w:rFonts w:ascii="宋体" w:hAnsi="宋体"/>
                <w:color w:val="333333"/>
                <w:sz w:val="24"/>
              </w:rPr>
            </w:pPr>
            <w:r w:rsidRPr="00E623CF">
              <w:rPr>
                <w:rFonts w:ascii="宋体" w:hAnsi="宋体" w:hint="eastAsia"/>
                <w:color w:val="333333"/>
                <w:sz w:val="24"/>
              </w:rPr>
              <w:t>主修课程：</w:t>
            </w:r>
            <w:r w:rsidRPr="00E623CF">
              <w:rPr>
                <w:rFonts w:ascii="宋体" w:hAnsi="宋体"/>
                <w:color w:val="333333"/>
                <w:sz w:val="24"/>
              </w:rPr>
              <w:t>公共行政学、政治学原理、管理学基础</w:t>
            </w:r>
            <w:r w:rsidRPr="00E623CF">
              <w:rPr>
                <w:rFonts w:ascii="宋体" w:hAnsi="宋体" w:hint="eastAsia"/>
                <w:color w:val="333333"/>
                <w:sz w:val="24"/>
              </w:rPr>
              <w:t>，</w:t>
            </w:r>
            <w:r w:rsidRPr="00E623CF">
              <w:rPr>
                <w:rFonts w:ascii="宋体" w:hAnsi="宋体"/>
                <w:color w:val="333333"/>
                <w:sz w:val="24"/>
              </w:rPr>
              <w:t>行政组织学、办公室管理、个人与团队管理、应用写作(汉语)、监督学、社会调查研究</w:t>
            </w:r>
            <w:r w:rsidR="00A57089" w:rsidRPr="00E623CF">
              <w:rPr>
                <w:rFonts w:ascii="宋体" w:hAnsi="宋体" w:hint="eastAsia"/>
                <w:color w:val="333333"/>
                <w:sz w:val="24"/>
              </w:rPr>
              <w:t>与</w:t>
            </w:r>
            <w:r w:rsidRPr="00E623CF">
              <w:rPr>
                <w:rFonts w:ascii="宋体" w:hAnsi="宋体"/>
                <w:color w:val="333333"/>
                <w:sz w:val="24"/>
              </w:rPr>
              <w:t>方法。</w:t>
            </w:r>
          </w:p>
          <w:p w:rsidR="009F2036" w:rsidRPr="00E623CF" w:rsidRDefault="009F2036" w:rsidP="00E623CF">
            <w:pPr>
              <w:spacing w:line="220" w:lineRule="exact"/>
              <w:ind w:firstLineChars="200" w:firstLine="480"/>
              <w:rPr>
                <w:rFonts w:ascii="宋体" w:hAnsi="宋体"/>
                <w:color w:val="333333"/>
                <w:sz w:val="24"/>
              </w:rPr>
            </w:pPr>
            <w:r w:rsidRPr="00E623CF">
              <w:rPr>
                <w:rFonts w:ascii="宋体" w:hAnsi="宋体"/>
                <w:color w:val="333333"/>
                <w:sz w:val="24"/>
              </w:rPr>
              <w:t>培养目标：培养适应社会主义建设需要，德、智、体全面发展，掌握必需的行政管理知识，熟悉行政管理规范，了解一些相关的管理知识，重点面向基层的应用型行政管理专门人才。</w:t>
            </w:r>
          </w:p>
        </w:tc>
      </w:tr>
      <w:tr w:rsidR="009F2036" w:rsidRPr="00E623CF" w:rsidTr="00E733EF">
        <w:trPr>
          <w:trHeight w:val="1618"/>
        </w:trPr>
        <w:tc>
          <w:tcPr>
            <w:tcW w:w="568" w:type="dxa"/>
            <w:vMerge/>
            <w:vAlign w:val="center"/>
          </w:tcPr>
          <w:p w:rsidR="009F2036" w:rsidRPr="00E623CF" w:rsidRDefault="009F2036" w:rsidP="00F656C9">
            <w:pPr>
              <w:jc w:val="center"/>
              <w:rPr>
                <w:rFonts w:ascii="宋体" w:hAnsi="宋体" w:cs="宋体"/>
                <w:color w:val="000000"/>
                <w:kern w:val="0"/>
                <w:sz w:val="24"/>
              </w:rPr>
            </w:pPr>
          </w:p>
        </w:tc>
        <w:tc>
          <w:tcPr>
            <w:tcW w:w="1276" w:type="dxa"/>
            <w:shd w:val="clear" w:color="auto" w:fill="auto"/>
            <w:vAlign w:val="center"/>
          </w:tcPr>
          <w:p w:rsidR="009F2036" w:rsidRPr="00E623CF" w:rsidRDefault="009F2036" w:rsidP="00F656C9">
            <w:pPr>
              <w:widowControl/>
              <w:spacing w:line="240" w:lineRule="exact"/>
              <w:jc w:val="center"/>
              <w:rPr>
                <w:rFonts w:ascii="宋体" w:hAnsi="宋体" w:cs="宋体"/>
                <w:color w:val="000000"/>
                <w:kern w:val="0"/>
                <w:sz w:val="24"/>
              </w:rPr>
            </w:pPr>
            <w:r w:rsidRPr="00E623CF">
              <w:rPr>
                <w:rFonts w:ascii="宋体" w:hAnsi="宋体" w:cs="宋体" w:hint="eastAsia"/>
                <w:color w:val="000000"/>
                <w:kern w:val="0"/>
                <w:sz w:val="24"/>
              </w:rPr>
              <w:t>社会工作</w:t>
            </w:r>
          </w:p>
        </w:tc>
        <w:tc>
          <w:tcPr>
            <w:tcW w:w="8646" w:type="dxa"/>
            <w:vAlign w:val="center"/>
          </w:tcPr>
          <w:p w:rsidR="009F2036" w:rsidRPr="00E623CF" w:rsidRDefault="009F2036" w:rsidP="00E623CF">
            <w:pPr>
              <w:spacing w:line="220" w:lineRule="exact"/>
              <w:ind w:firstLineChars="200" w:firstLine="480"/>
              <w:rPr>
                <w:rFonts w:ascii="宋体" w:hAnsi="宋体"/>
                <w:color w:val="333333"/>
                <w:sz w:val="24"/>
              </w:rPr>
            </w:pPr>
            <w:r w:rsidRPr="00E623CF">
              <w:rPr>
                <w:rFonts w:ascii="宋体" w:hAnsi="宋体" w:hint="eastAsia"/>
                <w:color w:val="333333"/>
                <w:sz w:val="24"/>
              </w:rPr>
              <w:t>主修课程：</w:t>
            </w:r>
            <w:r w:rsidRPr="00E623CF">
              <w:rPr>
                <w:rFonts w:ascii="宋体" w:hAnsi="宋体"/>
                <w:color w:val="333333"/>
                <w:sz w:val="24"/>
              </w:rPr>
              <w:t>社会工作概论、社会工作政策法规</w:t>
            </w:r>
            <w:r w:rsidRPr="00E623CF">
              <w:rPr>
                <w:rFonts w:ascii="宋体" w:hAnsi="宋体" w:hint="eastAsia"/>
                <w:color w:val="333333"/>
                <w:sz w:val="24"/>
              </w:rPr>
              <w:t>;</w:t>
            </w:r>
            <w:r w:rsidRPr="00E623CF">
              <w:rPr>
                <w:rFonts w:ascii="宋体" w:hAnsi="宋体"/>
                <w:color w:val="333333"/>
                <w:sz w:val="24"/>
              </w:rPr>
              <w:t>个案工作、社会福利与保障、社区工作、团体工作</w:t>
            </w:r>
            <w:r w:rsidR="00EC3B74" w:rsidRPr="00E623CF">
              <w:rPr>
                <w:rFonts w:ascii="宋体" w:hAnsi="宋体" w:hint="eastAsia"/>
                <w:color w:val="333333"/>
                <w:sz w:val="24"/>
              </w:rPr>
              <w:t>、形势与政策</w:t>
            </w:r>
            <w:r w:rsidRPr="00E623CF">
              <w:rPr>
                <w:rFonts w:ascii="宋体" w:hAnsi="宋体"/>
                <w:color w:val="333333"/>
                <w:sz w:val="24"/>
              </w:rPr>
              <w:t>。</w:t>
            </w:r>
          </w:p>
          <w:p w:rsidR="009F2036" w:rsidRPr="00E623CF" w:rsidRDefault="009F2036" w:rsidP="00E623CF">
            <w:pPr>
              <w:spacing w:line="220" w:lineRule="exact"/>
              <w:ind w:firstLineChars="200" w:firstLine="480"/>
              <w:rPr>
                <w:rFonts w:ascii="宋体" w:hAnsi="宋体"/>
                <w:color w:val="333333"/>
                <w:sz w:val="24"/>
              </w:rPr>
            </w:pPr>
            <w:r w:rsidRPr="00E623CF">
              <w:rPr>
                <w:rFonts w:ascii="宋体" w:hAnsi="宋体"/>
                <w:color w:val="333333"/>
                <w:sz w:val="24"/>
              </w:rPr>
              <w:t>培养目标：本专业主要培养建设我国和谐社会需要的，德、智、体、美全面发展的，掌握社会工作的基本理论和知识，掌握我国社会工作的相关法律、法规，有较强的社会工作能力和社会实践研究技能；能够在社会福利、社会救助、社会慈善、残障康复、优抚安置、卫生服务、青少年服务、司法矫治等社会服务机构中从事社会服务工作的专业技术人才。</w:t>
            </w:r>
            <w:r w:rsidRPr="00E623CF">
              <w:rPr>
                <w:rFonts w:ascii="宋体" w:hAnsi="宋体" w:hint="eastAsia"/>
                <w:color w:val="333333"/>
                <w:sz w:val="24"/>
              </w:rPr>
              <w:t xml:space="preserve">      </w:t>
            </w:r>
          </w:p>
        </w:tc>
      </w:tr>
      <w:tr w:rsidR="009F2036" w:rsidRPr="00E623CF" w:rsidTr="00E733EF">
        <w:trPr>
          <w:trHeight w:val="1770"/>
        </w:trPr>
        <w:tc>
          <w:tcPr>
            <w:tcW w:w="568" w:type="dxa"/>
            <w:vMerge/>
            <w:vAlign w:val="center"/>
          </w:tcPr>
          <w:p w:rsidR="009F2036" w:rsidRPr="00E623CF" w:rsidRDefault="009F2036" w:rsidP="00F656C9">
            <w:pPr>
              <w:jc w:val="center"/>
              <w:rPr>
                <w:rFonts w:ascii="宋体" w:hAnsi="宋体" w:cs="宋体"/>
                <w:color w:val="000000"/>
                <w:kern w:val="0"/>
                <w:sz w:val="24"/>
              </w:rPr>
            </w:pPr>
          </w:p>
        </w:tc>
        <w:tc>
          <w:tcPr>
            <w:tcW w:w="1276" w:type="dxa"/>
            <w:shd w:val="clear" w:color="auto" w:fill="auto"/>
            <w:vAlign w:val="center"/>
          </w:tcPr>
          <w:p w:rsidR="009F2036" w:rsidRPr="00E623CF" w:rsidRDefault="009F2036" w:rsidP="00F656C9">
            <w:pPr>
              <w:widowControl/>
              <w:spacing w:line="240" w:lineRule="exact"/>
              <w:jc w:val="center"/>
              <w:rPr>
                <w:rFonts w:ascii="宋体" w:hAnsi="宋体" w:cs="宋体"/>
                <w:color w:val="000000"/>
                <w:kern w:val="0"/>
                <w:sz w:val="24"/>
              </w:rPr>
            </w:pPr>
            <w:r w:rsidRPr="00E623CF">
              <w:rPr>
                <w:rFonts w:ascii="宋体" w:hAnsi="宋体" w:cs="宋体" w:hint="eastAsia"/>
                <w:color w:val="000000"/>
                <w:kern w:val="0"/>
                <w:sz w:val="24"/>
              </w:rPr>
              <w:t>学前教育</w:t>
            </w:r>
          </w:p>
        </w:tc>
        <w:tc>
          <w:tcPr>
            <w:tcW w:w="8646" w:type="dxa"/>
            <w:vAlign w:val="center"/>
          </w:tcPr>
          <w:p w:rsidR="009F2036" w:rsidRPr="00E623CF" w:rsidRDefault="009F2036" w:rsidP="00E623CF">
            <w:pPr>
              <w:spacing w:line="220" w:lineRule="exact"/>
              <w:ind w:firstLineChars="200" w:firstLine="480"/>
              <w:rPr>
                <w:rFonts w:ascii="宋体" w:hAnsi="宋体"/>
                <w:color w:val="333333"/>
                <w:sz w:val="24"/>
              </w:rPr>
            </w:pPr>
            <w:r w:rsidRPr="00E623CF">
              <w:rPr>
                <w:rFonts w:ascii="宋体" w:hAnsi="宋体" w:hint="eastAsia"/>
                <w:color w:val="333333"/>
                <w:sz w:val="24"/>
              </w:rPr>
              <w:t>主修课程：</w:t>
            </w:r>
            <w:r w:rsidRPr="00E623CF">
              <w:rPr>
                <w:rFonts w:ascii="宋体" w:hAnsi="宋体"/>
                <w:color w:val="333333"/>
                <w:sz w:val="24"/>
              </w:rPr>
              <w:t>学前儿童健康教育、学前儿童发展心理学</w:t>
            </w:r>
            <w:r w:rsidRPr="00E623CF">
              <w:rPr>
                <w:rFonts w:ascii="宋体" w:hAnsi="宋体" w:hint="eastAsia"/>
                <w:color w:val="333333"/>
                <w:sz w:val="24"/>
              </w:rPr>
              <w:t>、</w:t>
            </w:r>
            <w:r w:rsidRPr="00E623CF">
              <w:rPr>
                <w:rFonts w:ascii="宋体" w:hAnsi="宋体"/>
                <w:color w:val="333333"/>
                <w:sz w:val="24"/>
              </w:rPr>
              <w:t>学前教育学、幼儿园课程论、学前儿童语言教育</w:t>
            </w:r>
            <w:r w:rsidRPr="00E623CF">
              <w:rPr>
                <w:rFonts w:ascii="宋体" w:hAnsi="宋体" w:hint="eastAsia"/>
                <w:color w:val="333333"/>
                <w:sz w:val="24"/>
              </w:rPr>
              <w:t>、</w:t>
            </w:r>
            <w:r w:rsidRPr="00E623CF">
              <w:rPr>
                <w:rFonts w:ascii="宋体" w:hAnsi="宋体"/>
                <w:color w:val="333333"/>
                <w:sz w:val="24"/>
              </w:rPr>
              <w:t>幼儿园课程论、学前儿童社会教育、学前游戏理论与指导</w:t>
            </w:r>
            <w:r w:rsidRPr="00E623CF">
              <w:rPr>
                <w:rFonts w:ascii="宋体" w:hAnsi="宋体" w:hint="eastAsia"/>
                <w:color w:val="333333"/>
                <w:sz w:val="24"/>
              </w:rPr>
              <w:t>、</w:t>
            </w:r>
            <w:r w:rsidRPr="00E623CF">
              <w:rPr>
                <w:rFonts w:ascii="宋体" w:hAnsi="宋体"/>
                <w:color w:val="333333"/>
                <w:sz w:val="24"/>
              </w:rPr>
              <w:t>教育学、心理学</w:t>
            </w:r>
            <w:r w:rsidRPr="00E623CF">
              <w:rPr>
                <w:rFonts w:ascii="宋体" w:hAnsi="宋体" w:hint="eastAsia"/>
                <w:color w:val="333333"/>
                <w:sz w:val="24"/>
              </w:rPr>
              <w:t>、</w:t>
            </w:r>
            <w:r w:rsidRPr="00E623CF">
              <w:rPr>
                <w:rFonts w:ascii="宋体" w:hAnsi="宋体"/>
                <w:color w:val="333333"/>
                <w:sz w:val="24"/>
              </w:rPr>
              <w:t>幼儿文学</w:t>
            </w:r>
            <w:r w:rsidRPr="00E623CF">
              <w:rPr>
                <w:rFonts w:ascii="宋体" w:hAnsi="宋体" w:hint="eastAsia"/>
                <w:color w:val="333333"/>
                <w:sz w:val="24"/>
              </w:rPr>
              <w:t>、</w:t>
            </w:r>
            <w:r w:rsidRPr="00E623CF">
              <w:rPr>
                <w:rFonts w:ascii="宋体" w:hAnsi="宋体"/>
                <w:color w:val="333333"/>
                <w:sz w:val="24"/>
              </w:rPr>
              <w:t>学前教育政策与法规</w:t>
            </w:r>
            <w:r w:rsidR="00E22472" w:rsidRPr="00E623CF">
              <w:rPr>
                <w:rFonts w:ascii="宋体" w:hAnsi="宋体" w:hint="eastAsia"/>
                <w:color w:val="333333"/>
                <w:sz w:val="24"/>
              </w:rPr>
              <w:t>、学前儿童科学教育、学前儿童艺术教育（美术、音乐）。</w:t>
            </w:r>
          </w:p>
          <w:p w:rsidR="009F2036" w:rsidRPr="00E623CF" w:rsidRDefault="009F2036" w:rsidP="00E623CF">
            <w:pPr>
              <w:spacing w:line="220" w:lineRule="exact"/>
              <w:ind w:firstLineChars="200" w:firstLine="480"/>
              <w:rPr>
                <w:rFonts w:ascii="宋体" w:hAnsi="宋体"/>
                <w:color w:val="333333"/>
                <w:sz w:val="24"/>
              </w:rPr>
            </w:pPr>
            <w:r w:rsidRPr="00E623CF">
              <w:rPr>
                <w:rFonts w:ascii="宋体" w:hAnsi="宋体" w:hint="eastAsia"/>
                <w:color w:val="333333"/>
                <w:sz w:val="24"/>
              </w:rPr>
              <w:t>培养目标：</w:t>
            </w:r>
            <w:r w:rsidRPr="00E623CF">
              <w:rPr>
                <w:rFonts w:ascii="宋体" w:hAnsi="宋体"/>
                <w:color w:val="333333"/>
                <w:sz w:val="24"/>
              </w:rPr>
              <w:t>本专业培养社会主义建设所需要的德、智、体、美全面发展并能适应市场经济需要的，具有现代学前教育基本理论素养和相关教育技能，适应幼儿教育事业发展需要，胜任在学校、社区、家政等各种儿童教育场所工作的专门人才。</w:t>
            </w:r>
            <w:r w:rsidRPr="00E623CF">
              <w:rPr>
                <w:rFonts w:ascii="宋体" w:hAnsi="宋体" w:hint="eastAsia"/>
                <w:color w:val="333333"/>
                <w:sz w:val="24"/>
              </w:rPr>
              <w:t xml:space="preserve">      </w:t>
            </w:r>
          </w:p>
        </w:tc>
      </w:tr>
      <w:tr w:rsidR="009F2036" w:rsidRPr="00E623CF" w:rsidTr="00146522">
        <w:trPr>
          <w:trHeight w:val="1614"/>
        </w:trPr>
        <w:tc>
          <w:tcPr>
            <w:tcW w:w="568" w:type="dxa"/>
            <w:vMerge/>
            <w:vAlign w:val="center"/>
          </w:tcPr>
          <w:p w:rsidR="009F2036" w:rsidRPr="00E623CF" w:rsidRDefault="009F2036" w:rsidP="00F656C9">
            <w:pPr>
              <w:widowControl/>
              <w:jc w:val="center"/>
              <w:rPr>
                <w:rFonts w:ascii="宋体" w:hAnsi="宋体" w:cs="宋体"/>
                <w:color w:val="000000"/>
                <w:kern w:val="0"/>
                <w:sz w:val="24"/>
              </w:rPr>
            </w:pPr>
          </w:p>
        </w:tc>
        <w:tc>
          <w:tcPr>
            <w:tcW w:w="1276" w:type="dxa"/>
            <w:shd w:val="clear" w:color="auto" w:fill="auto"/>
            <w:vAlign w:val="center"/>
          </w:tcPr>
          <w:p w:rsidR="009F2036" w:rsidRPr="00E623CF" w:rsidRDefault="009F2036" w:rsidP="00F656C9">
            <w:pPr>
              <w:widowControl/>
              <w:spacing w:line="240" w:lineRule="exact"/>
              <w:jc w:val="center"/>
              <w:rPr>
                <w:rFonts w:ascii="宋体" w:hAnsi="宋体" w:cs="宋体"/>
                <w:color w:val="000000"/>
                <w:kern w:val="0"/>
                <w:sz w:val="24"/>
              </w:rPr>
            </w:pPr>
            <w:r w:rsidRPr="00E623CF">
              <w:rPr>
                <w:rFonts w:ascii="宋体" w:hAnsi="宋体" w:cs="宋体" w:hint="eastAsia"/>
                <w:color w:val="000000"/>
                <w:kern w:val="0"/>
                <w:sz w:val="24"/>
              </w:rPr>
              <w:t>会计</w:t>
            </w:r>
          </w:p>
        </w:tc>
        <w:tc>
          <w:tcPr>
            <w:tcW w:w="8646" w:type="dxa"/>
            <w:vAlign w:val="center"/>
          </w:tcPr>
          <w:p w:rsidR="009F2036" w:rsidRPr="00E623CF" w:rsidRDefault="009F2036" w:rsidP="00E623CF">
            <w:pPr>
              <w:spacing w:line="220" w:lineRule="exact"/>
              <w:ind w:firstLineChars="200" w:firstLine="480"/>
              <w:rPr>
                <w:rFonts w:ascii="宋体" w:hAnsi="宋体"/>
                <w:color w:val="333333"/>
                <w:sz w:val="24"/>
              </w:rPr>
            </w:pPr>
            <w:r w:rsidRPr="00E623CF">
              <w:rPr>
                <w:rFonts w:ascii="宋体" w:hAnsi="宋体" w:hint="eastAsia"/>
                <w:color w:val="333333"/>
                <w:sz w:val="24"/>
              </w:rPr>
              <w:t>主修课程：</w:t>
            </w:r>
            <w:r w:rsidRPr="00E623CF">
              <w:rPr>
                <w:rFonts w:ascii="宋体" w:hAnsi="宋体"/>
                <w:color w:val="333333"/>
                <w:sz w:val="24"/>
              </w:rPr>
              <w:t>基础会计、财务管理</w:t>
            </w:r>
            <w:r w:rsidRPr="00E623CF">
              <w:rPr>
                <w:rFonts w:ascii="宋体" w:hAnsi="宋体" w:hint="eastAsia"/>
                <w:color w:val="333333"/>
                <w:sz w:val="24"/>
              </w:rPr>
              <w:t>、</w:t>
            </w:r>
            <w:r w:rsidRPr="00E623CF">
              <w:rPr>
                <w:rFonts w:ascii="宋体" w:hAnsi="宋体"/>
                <w:color w:val="333333"/>
                <w:sz w:val="24"/>
              </w:rPr>
              <w:t>经济数学基础、管理会计</w:t>
            </w:r>
            <w:r w:rsidRPr="00E623CF">
              <w:rPr>
                <w:rFonts w:ascii="宋体" w:hAnsi="宋体" w:hint="eastAsia"/>
                <w:color w:val="333333"/>
                <w:sz w:val="24"/>
              </w:rPr>
              <w:t>、</w:t>
            </w:r>
            <w:r w:rsidRPr="00E623CF">
              <w:rPr>
                <w:rFonts w:ascii="宋体" w:hAnsi="宋体"/>
                <w:color w:val="333333"/>
                <w:sz w:val="24"/>
              </w:rPr>
              <w:t>中级财务会计（一）</w:t>
            </w:r>
            <w:r w:rsidRPr="00E623CF">
              <w:rPr>
                <w:rFonts w:ascii="宋体" w:hAnsi="宋体" w:hint="eastAsia"/>
                <w:color w:val="333333"/>
                <w:sz w:val="24"/>
              </w:rPr>
              <w:t>、</w:t>
            </w:r>
            <w:r w:rsidRPr="00E623CF">
              <w:rPr>
                <w:rFonts w:ascii="宋体" w:hAnsi="宋体"/>
                <w:color w:val="333333"/>
                <w:sz w:val="24"/>
              </w:rPr>
              <w:t>中级财务会计（二）</w:t>
            </w:r>
            <w:r w:rsidRPr="00E623CF">
              <w:rPr>
                <w:rFonts w:ascii="宋体" w:hAnsi="宋体" w:hint="eastAsia"/>
                <w:color w:val="333333"/>
                <w:sz w:val="24"/>
              </w:rPr>
              <w:t>、</w:t>
            </w:r>
            <w:r w:rsidRPr="00E623CF">
              <w:rPr>
                <w:rFonts w:ascii="宋体" w:hAnsi="宋体"/>
                <w:color w:val="333333"/>
                <w:sz w:val="24"/>
              </w:rPr>
              <w:t>统计学原理</w:t>
            </w:r>
            <w:r w:rsidRPr="00E623CF">
              <w:rPr>
                <w:rFonts w:ascii="宋体" w:hAnsi="宋体" w:hint="eastAsia"/>
                <w:color w:val="333333"/>
                <w:sz w:val="24"/>
              </w:rPr>
              <w:t>、</w:t>
            </w:r>
            <w:r w:rsidRPr="00E623CF">
              <w:rPr>
                <w:rFonts w:ascii="宋体" w:hAnsi="宋体"/>
                <w:color w:val="333333"/>
                <w:sz w:val="24"/>
              </w:rPr>
              <w:t>电算化会计</w:t>
            </w:r>
            <w:r w:rsidRPr="00E623CF">
              <w:rPr>
                <w:rFonts w:ascii="宋体" w:hAnsi="宋体" w:hint="eastAsia"/>
                <w:color w:val="333333"/>
                <w:sz w:val="24"/>
              </w:rPr>
              <w:t>、</w:t>
            </w:r>
            <w:r w:rsidRPr="00E623CF">
              <w:rPr>
                <w:rFonts w:ascii="宋体" w:hAnsi="宋体"/>
                <w:color w:val="333333"/>
                <w:sz w:val="24"/>
              </w:rPr>
              <w:t>成本会计</w:t>
            </w:r>
            <w:r w:rsidRPr="00E623CF">
              <w:rPr>
                <w:rFonts w:ascii="宋体" w:hAnsi="宋体" w:hint="eastAsia"/>
                <w:color w:val="333333"/>
                <w:sz w:val="24"/>
              </w:rPr>
              <w:t>、</w:t>
            </w:r>
            <w:r w:rsidRPr="00E623CF">
              <w:rPr>
                <w:rFonts w:ascii="宋体" w:hAnsi="宋体"/>
                <w:color w:val="333333"/>
                <w:sz w:val="24"/>
              </w:rPr>
              <w:t>市场营销学、人力资源管理</w:t>
            </w:r>
            <w:r w:rsidR="002931F7" w:rsidRPr="00E623CF">
              <w:rPr>
                <w:rFonts w:ascii="宋体" w:hAnsi="宋体" w:hint="eastAsia"/>
                <w:color w:val="333333"/>
                <w:sz w:val="24"/>
              </w:rPr>
              <w:t>、社会实践(会专)、会计核算模拟实验</w:t>
            </w:r>
            <w:r w:rsidRPr="00E623CF">
              <w:rPr>
                <w:rFonts w:ascii="宋体" w:hAnsi="宋体"/>
                <w:color w:val="333333"/>
                <w:sz w:val="24"/>
              </w:rPr>
              <w:t>等</w:t>
            </w:r>
          </w:p>
          <w:p w:rsidR="009F2036" w:rsidRPr="00E623CF" w:rsidRDefault="009F2036" w:rsidP="00E623CF">
            <w:pPr>
              <w:spacing w:line="220" w:lineRule="exact"/>
              <w:ind w:firstLineChars="200" w:firstLine="480"/>
              <w:rPr>
                <w:rFonts w:ascii="宋体" w:hAnsi="宋体"/>
                <w:color w:val="333333"/>
                <w:sz w:val="24"/>
              </w:rPr>
            </w:pPr>
            <w:r w:rsidRPr="00E623CF">
              <w:rPr>
                <w:rFonts w:ascii="宋体" w:hAnsi="宋体" w:hint="eastAsia"/>
                <w:color w:val="333333"/>
                <w:sz w:val="24"/>
              </w:rPr>
              <w:t>培养目标：</w:t>
            </w:r>
            <w:r w:rsidRPr="00E623CF">
              <w:rPr>
                <w:rFonts w:ascii="宋体" w:hAnsi="宋体"/>
                <w:color w:val="333333"/>
                <w:sz w:val="24"/>
              </w:rPr>
              <w:t xml:space="preserve">本专业培养适应社会主义市场经济建设需要的，德才兼备的，具有一定经济和会计理论知识和较强业务操作能力，能够理解财务法规，正确处理会计业务，能够编制会计报表并提出理财规划、适应会计岗位需要的技能型会计专门人才。   </w:t>
            </w:r>
          </w:p>
        </w:tc>
      </w:tr>
      <w:tr w:rsidR="009F2036" w:rsidRPr="00E623CF" w:rsidTr="00146522">
        <w:trPr>
          <w:trHeight w:val="458"/>
        </w:trPr>
        <w:tc>
          <w:tcPr>
            <w:tcW w:w="568" w:type="dxa"/>
            <w:vMerge w:val="restart"/>
            <w:vAlign w:val="center"/>
          </w:tcPr>
          <w:p w:rsidR="009F2036" w:rsidRPr="00E623CF" w:rsidRDefault="009F2036" w:rsidP="00F656C9">
            <w:pPr>
              <w:widowControl/>
              <w:jc w:val="center"/>
              <w:rPr>
                <w:rFonts w:ascii="宋体" w:hAnsi="宋体" w:cs="宋体"/>
                <w:color w:val="000000"/>
                <w:kern w:val="0"/>
                <w:sz w:val="24"/>
              </w:rPr>
            </w:pPr>
            <w:r w:rsidRPr="00E623CF">
              <w:rPr>
                <w:rFonts w:ascii="宋体" w:hAnsi="宋体" w:cs="宋体" w:hint="eastAsia"/>
                <w:color w:val="000000"/>
                <w:kern w:val="0"/>
                <w:sz w:val="24"/>
              </w:rPr>
              <w:t>本科</w:t>
            </w:r>
          </w:p>
          <w:p w:rsidR="009F2036" w:rsidRPr="00E623CF" w:rsidRDefault="009F2036" w:rsidP="00F656C9">
            <w:pPr>
              <w:jc w:val="center"/>
              <w:rPr>
                <w:rFonts w:ascii="宋体" w:hAnsi="宋体" w:cs="宋体"/>
                <w:color w:val="000000"/>
                <w:kern w:val="0"/>
                <w:sz w:val="24"/>
              </w:rPr>
            </w:pPr>
          </w:p>
        </w:tc>
        <w:tc>
          <w:tcPr>
            <w:tcW w:w="1276" w:type="dxa"/>
            <w:shd w:val="clear" w:color="auto" w:fill="auto"/>
            <w:vAlign w:val="center"/>
          </w:tcPr>
          <w:p w:rsidR="009F2036" w:rsidRPr="00E623CF" w:rsidRDefault="009F2036" w:rsidP="00F656C9">
            <w:pPr>
              <w:widowControl/>
              <w:spacing w:line="240" w:lineRule="exact"/>
              <w:jc w:val="center"/>
              <w:rPr>
                <w:rFonts w:ascii="宋体" w:hAnsi="宋体" w:cs="宋体"/>
                <w:color w:val="000000"/>
                <w:kern w:val="0"/>
                <w:sz w:val="24"/>
              </w:rPr>
            </w:pPr>
            <w:r w:rsidRPr="00E623CF">
              <w:rPr>
                <w:rFonts w:ascii="宋体" w:hAnsi="宋体" w:cs="宋体" w:hint="eastAsia"/>
                <w:color w:val="000000"/>
                <w:kern w:val="0"/>
                <w:sz w:val="24"/>
              </w:rPr>
              <w:t>行政管理</w:t>
            </w:r>
          </w:p>
        </w:tc>
        <w:tc>
          <w:tcPr>
            <w:tcW w:w="8646" w:type="dxa"/>
            <w:vAlign w:val="center"/>
          </w:tcPr>
          <w:p w:rsidR="009F2036" w:rsidRPr="00E623CF" w:rsidRDefault="009F2036" w:rsidP="00E623CF">
            <w:pPr>
              <w:spacing w:line="220" w:lineRule="exact"/>
              <w:ind w:firstLineChars="200" w:firstLine="480"/>
              <w:rPr>
                <w:rFonts w:ascii="宋体" w:hAnsi="宋体"/>
                <w:color w:val="333333"/>
                <w:sz w:val="24"/>
              </w:rPr>
            </w:pPr>
            <w:r w:rsidRPr="00E623CF">
              <w:rPr>
                <w:rFonts w:ascii="宋体" w:hAnsi="宋体" w:hint="eastAsia"/>
                <w:color w:val="333333"/>
                <w:sz w:val="24"/>
              </w:rPr>
              <w:t>主修课程：</w:t>
            </w:r>
            <w:r w:rsidRPr="00E623CF">
              <w:rPr>
                <w:rFonts w:ascii="宋体" w:hAnsi="宋体"/>
                <w:color w:val="333333"/>
                <w:sz w:val="24"/>
              </w:rPr>
              <w:t>政府经济学、公共政策概论、公共部门人力资源管理</w:t>
            </w:r>
            <w:r w:rsidRPr="00E623CF">
              <w:rPr>
                <w:rFonts w:ascii="宋体" w:hAnsi="宋体" w:hint="eastAsia"/>
                <w:color w:val="333333"/>
                <w:sz w:val="24"/>
              </w:rPr>
              <w:t>、</w:t>
            </w:r>
            <w:r w:rsidRPr="00E623CF">
              <w:rPr>
                <w:rFonts w:ascii="宋体" w:hAnsi="宋体"/>
                <w:color w:val="333333"/>
                <w:sz w:val="24"/>
              </w:rPr>
              <w:t>西方行政学说、行政法与行政诉讼法、行政领导学、</w:t>
            </w:r>
            <w:r w:rsidR="00EE00FE" w:rsidRPr="00E623CF">
              <w:rPr>
                <w:rFonts w:ascii="宋体" w:hAnsi="宋体" w:hint="eastAsia"/>
                <w:color w:val="333333"/>
                <w:sz w:val="24"/>
              </w:rPr>
              <w:t>公共管理学、社会保障学、</w:t>
            </w:r>
            <w:r w:rsidRPr="00E623CF">
              <w:rPr>
                <w:rFonts w:ascii="宋体" w:hAnsi="宋体"/>
                <w:color w:val="333333"/>
                <w:sz w:val="24"/>
              </w:rPr>
              <w:t>当代中国政治制度、城市管理学。</w:t>
            </w:r>
            <w:r w:rsidRPr="00E623CF">
              <w:rPr>
                <w:rFonts w:ascii="宋体" w:hAnsi="宋体" w:hint="eastAsia"/>
                <w:color w:val="333333"/>
                <w:sz w:val="24"/>
              </w:rPr>
              <w:t xml:space="preserve"> </w:t>
            </w:r>
          </w:p>
          <w:p w:rsidR="009F2036" w:rsidRPr="00E623CF" w:rsidRDefault="009F2036" w:rsidP="00E623CF">
            <w:pPr>
              <w:spacing w:line="220" w:lineRule="exact"/>
              <w:ind w:firstLineChars="200" w:firstLine="480"/>
              <w:rPr>
                <w:rFonts w:ascii="宋体" w:hAnsi="宋体"/>
                <w:color w:val="333333"/>
                <w:sz w:val="24"/>
              </w:rPr>
            </w:pPr>
            <w:r w:rsidRPr="00E623CF">
              <w:rPr>
                <w:rFonts w:ascii="宋体" w:hAnsi="宋体" w:hint="eastAsia"/>
                <w:color w:val="333333"/>
                <w:sz w:val="24"/>
              </w:rPr>
              <w:t>培养目标:</w:t>
            </w:r>
            <w:r w:rsidRPr="00E623CF">
              <w:rPr>
                <w:rFonts w:ascii="宋体" w:hAnsi="宋体"/>
                <w:color w:val="333333"/>
                <w:sz w:val="24"/>
              </w:rPr>
              <w:t>培养适应社会主义建设需要，德、智、体全面发展，具备行政学、管理学、政治学、法学、经济学等方面知识，能在党政机关、事业单位、社会团体等公共管理领域从事管理工作的复合性应用型高级专门人才。</w:t>
            </w:r>
            <w:r w:rsidRPr="00E623CF">
              <w:rPr>
                <w:rFonts w:ascii="宋体" w:hAnsi="宋体" w:hint="eastAsia"/>
                <w:color w:val="333333"/>
                <w:sz w:val="24"/>
              </w:rPr>
              <w:t xml:space="preserve">        </w:t>
            </w:r>
          </w:p>
        </w:tc>
      </w:tr>
      <w:tr w:rsidR="009F2036" w:rsidRPr="00E623CF" w:rsidTr="00146522">
        <w:trPr>
          <w:trHeight w:val="770"/>
        </w:trPr>
        <w:tc>
          <w:tcPr>
            <w:tcW w:w="568" w:type="dxa"/>
            <w:vMerge/>
            <w:vAlign w:val="center"/>
          </w:tcPr>
          <w:p w:rsidR="009F2036" w:rsidRPr="00E623CF" w:rsidRDefault="009F2036" w:rsidP="00F656C9">
            <w:pPr>
              <w:jc w:val="center"/>
              <w:rPr>
                <w:rFonts w:ascii="宋体" w:hAnsi="宋体" w:cs="宋体"/>
                <w:color w:val="000000"/>
                <w:kern w:val="0"/>
                <w:sz w:val="24"/>
              </w:rPr>
            </w:pPr>
          </w:p>
        </w:tc>
        <w:tc>
          <w:tcPr>
            <w:tcW w:w="1276" w:type="dxa"/>
            <w:shd w:val="clear" w:color="auto" w:fill="auto"/>
            <w:vAlign w:val="center"/>
          </w:tcPr>
          <w:p w:rsidR="009F2036" w:rsidRPr="00E623CF" w:rsidRDefault="009F2036" w:rsidP="00F656C9">
            <w:pPr>
              <w:widowControl/>
              <w:spacing w:line="240" w:lineRule="exact"/>
              <w:jc w:val="center"/>
              <w:rPr>
                <w:rFonts w:ascii="宋体" w:hAnsi="宋体" w:cs="宋体"/>
                <w:color w:val="000000"/>
                <w:kern w:val="0"/>
                <w:sz w:val="24"/>
              </w:rPr>
            </w:pPr>
            <w:r w:rsidRPr="00E623CF">
              <w:rPr>
                <w:rFonts w:ascii="宋体" w:hAnsi="宋体" w:cs="宋体" w:hint="eastAsia"/>
                <w:color w:val="000000"/>
                <w:kern w:val="0"/>
                <w:sz w:val="24"/>
              </w:rPr>
              <w:t>工商管理</w:t>
            </w:r>
          </w:p>
        </w:tc>
        <w:tc>
          <w:tcPr>
            <w:tcW w:w="8646" w:type="dxa"/>
            <w:vAlign w:val="center"/>
          </w:tcPr>
          <w:p w:rsidR="009F2036" w:rsidRPr="00E623CF" w:rsidRDefault="009F2036" w:rsidP="00E623CF">
            <w:pPr>
              <w:spacing w:line="220" w:lineRule="exact"/>
              <w:ind w:firstLineChars="200" w:firstLine="480"/>
              <w:rPr>
                <w:rFonts w:ascii="宋体" w:hAnsi="宋体"/>
                <w:color w:val="333333"/>
                <w:sz w:val="24"/>
              </w:rPr>
            </w:pPr>
            <w:r w:rsidRPr="00E623CF">
              <w:rPr>
                <w:rFonts w:ascii="宋体" w:hAnsi="宋体" w:hint="eastAsia"/>
                <w:color w:val="333333"/>
                <w:sz w:val="24"/>
              </w:rPr>
              <w:t>主修课程：</w:t>
            </w:r>
            <w:r w:rsidRPr="00E623CF">
              <w:rPr>
                <w:rFonts w:ascii="宋体" w:hAnsi="宋体"/>
                <w:color w:val="333333"/>
                <w:sz w:val="24"/>
              </w:rPr>
              <w:t>企业战略管理、金融学、组织行为学</w:t>
            </w:r>
            <w:r w:rsidRPr="00E623CF">
              <w:rPr>
                <w:rFonts w:ascii="宋体" w:hAnsi="宋体" w:hint="eastAsia"/>
                <w:color w:val="333333"/>
                <w:sz w:val="24"/>
              </w:rPr>
              <w:t xml:space="preserve">、 </w:t>
            </w:r>
            <w:r w:rsidRPr="00E623CF">
              <w:rPr>
                <w:rFonts w:ascii="宋体" w:hAnsi="宋体"/>
                <w:color w:val="333333"/>
                <w:sz w:val="24"/>
              </w:rPr>
              <w:t>成本管理、公司概论、流通概论、小企业管理、管理案例分析</w:t>
            </w:r>
            <w:r w:rsidR="002C2550" w:rsidRPr="00E623CF">
              <w:rPr>
                <w:rFonts w:ascii="宋体" w:hAnsi="宋体" w:hint="eastAsia"/>
                <w:color w:val="333333"/>
                <w:sz w:val="24"/>
              </w:rPr>
              <w:t>、西方经济学</w:t>
            </w:r>
            <w:r w:rsidRPr="00E623CF">
              <w:rPr>
                <w:rFonts w:ascii="宋体" w:hAnsi="宋体"/>
                <w:color w:val="333333"/>
                <w:sz w:val="24"/>
              </w:rPr>
              <w:t>。</w:t>
            </w:r>
          </w:p>
          <w:p w:rsidR="009F2036" w:rsidRPr="00E623CF" w:rsidRDefault="009F2036" w:rsidP="00E623CF">
            <w:pPr>
              <w:spacing w:line="220" w:lineRule="exact"/>
              <w:ind w:firstLineChars="200" w:firstLine="480"/>
              <w:rPr>
                <w:rFonts w:ascii="宋体" w:hAnsi="宋体"/>
                <w:color w:val="333333"/>
                <w:sz w:val="24"/>
              </w:rPr>
            </w:pPr>
            <w:r w:rsidRPr="00E623CF">
              <w:rPr>
                <w:rFonts w:ascii="宋体" w:hAnsi="宋体" w:hint="eastAsia"/>
                <w:color w:val="333333"/>
                <w:sz w:val="24"/>
              </w:rPr>
              <w:t>培养目标：</w:t>
            </w:r>
            <w:r w:rsidRPr="00E623CF">
              <w:rPr>
                <w:rFonts w:ascii="宋体" w:hAnsi="宋体"/>
                <w:color w:val="333333"/>
                <w:sz w:val="24"/>
              </w:rPr>
              <w:t>本专业培养坚持四项基本原则，全心全意为人民服务，适应社会主义市场经济需要，系统掌握现代管理理论知识和方法的应用型高等专门人才。学业结束时，适合在企事业单位、经济管理部门从事经营管理工作、项目管理工作以及行政管理等方面的工作。</w:t>
            </w:r>
            <w:r w:rsidRPr="00E623CF">
              <w:rPr>
                <w:rFonts w:ascii="宋体" w:hAnsi="宋体" w:hint="eastAsia"/>
                <w:color w:val="333333"/>
                <w:sz w:val="24"/>
              </w:rPr>
              <w:t xml:space="preserve">      </w:t>
            </w:r>
          </w:p>
        </w:tc>
      </w:tr>
      <w:tr w:rsidR="009F2036" w:rsidRPr="00E623CF" w:rsidTr="00146522">
        <w:trPr>
          <w:trHeight w:val="719"/>
        </w:trPr>
        <w:tc>
          <w:tcPr>
            <w:tcW w:w="568" w:type="dxa"/>
            <w:vMerge/>
            <w:vAlign w:val="center"/>
          </w:tcPr>
          <w:p w:rsidR="009F2036" w:rsidRPr="00E623CF" w:rsidRDefault="009F2036" w:rsidP="00F656C9">
            <w:pPr>
              <w:jc w:val="center"/>
              <w:rPr>
                <w:rFonts w:ascii="宋体" w:hAnsi="宋体" w:cs="宋体"/>
                <w:color w:val="000000"/>
                <w:kern w:val="0"/>
                <w:sz w:val="24"/>
              </w:rPr>
            </w:pPr>
          </w:p>
        </w:tc>
        <w:tc>
          <w:tcPr>
            <w:tcW w:w="1276" w:type="dxa"/>
            <w:shd w:val="clear" w:color="auto" w:fill="auto"/>
            <w:vAlign w:val="center"/>
          </w:tcPr>
          <w:p w:rsidR="009F2036" w:rsidRPr="00E623CF" w:rsidRDefault="009F2036" w:rsidP="00F656C9">
            <w:pPr>
              <w:widowControl/>
              <w:spacing w:line="240" w:lineRule="exact"/>
              <w:jc w:val="center"/>
              <w:rPr>
                <w:rFonts w:ascii="宋体" w:hAnsi="宋体" w:cs="宋体"/>
                <w:color w:val="000000"/>
                <w:kern w:val="0"/>
                <w:sz w:val="24"/>
              </w:rPr>
            </w:pPr>
            <w:r w:rsidRPr="00E623CF">
              <w:rPr>
                <w:rFonts w:ascii="宋体" w:hAnsi="宋体" w:cs="宋体" w:hint="eastAsia"/>
                <w:color w:val="000000"/>
                <w:kern w:val="0"/>
                <w:sz w:val="24"/>
              </w:rPr>
              <w:t>社会工作</w:t>
            </w:r>
          </w:p>
        </w:tc>
        <w:tc>
          <w:tcPr>
            <w:tcW w:w="8646" w:type="dxa"/>
            <w:vAlign w:val="center"/>
          </w:tcPr>
          <w:p w:rsidR="009F2036" w:rsidRPr="00E623CF" w:rsidRDefault="009F2036" w:rsidP="00E623CF">
            <w:pPr>
              <w:spacing w:line="220" w:lineRule="exact"/>
              <w:ind w:firstLineChars="200" w:firstLine="480"/>
              <w:rPr>
                <w:rFonts w:ascii="宋体" w:hAnsi="宋体"/>
                <w:color w:val="333333"/>
                <w:sz w:val="24"/>
              </w:rPr>
            </w:pPr>
            <w:r w:rsidRPr="00E623CF">
              <w:rPr>
                <w:rFonts w:ascii="宋体" w:hAnsi="宋体" w:hint="eastAsia"/>
                <w:color w:val="333333"/>
                <w:sz w:val="24"/>
              </w:rPr>
              <w:t>主修课程：</w:t>
            </w:r>
            <w:r w:rsidRPr="00E623CF">
              <w:rPr>
                <w:rFonts w:ascii="宋体" w:hAnsi="宋体"/>
                <w:color w:val="333333"/>
                <w:sz w:val="24"/>
              </w:rPr>
              <w:t>社会保障学(本)、社会心理学(本)、社会统计学、人类</w:t>
            </w:r>
            <w:r w:rsidR="008E2FEE" w:rsidRPr="00E623CF">
              <w:rPr>
                <w:rFonts w:ascii="宋体" w:hAnsi="宋体" w:hint="eastAsia"/>
                <w:color w:val="333333"/>
                <w:sz w:val="24"/>
              </w:rPr>
              <w:t>行为</w:t>
            </w:r>
            <w:r w:rsidRPr="00E623CF">
              <w:rPr>
                <w:rFonts w:ascii="宋体" w:hAnsi="宋体"/>
                <w:color w:val="333333"/>
                <w:sz w:val="24"/>
              </w:rPr>
              <w:t>与社会环境、社会学概论(本)、 社会调查方法</w:t>
            </w:r>
            <w:r w:rsidRPr="00E623CF">
              <w:rPr>
                <w:rFonts w:ascii="宋体" w:hAnsi="宋体" w:hint="eastAsia"/>
                <w:color w:val="333333"/>
                <w:sz w:val="24"/>
              </w:rPr>
              <w:t>、</w:t>
            </w:r>
            <w:r w:rsidRPr="00E623CF">
              <w:rPr>
                <w:rFonts w:ascii="宋体" w:hAnsi="宋体"/>
                <w:color w:val="333333"/>
                <w:sz w:val="24"/>
              </w:rPr>
              <w:t>社会政策、社会工作行政(本)、西方社会学。</w:t>
            </w:r>
            <w:r w:rsidRPr="00E623CF">
              <w:rPr>
                <w:rFonts w:ascii="宋体" w:hAnsi="宋体" w:hint="eastAsia"/>
                <w:color w:val="333333"/>
                <w:sz w:val="24"/>
              </w:rPr>
              <w:t xml:space="preserve"> </w:t>
            </w:r>
          </w:p>
          <w:p w:rsidR="009F2036" w:rsidRPr="00E623CF" w:rsidRDefault="009F2036" w:rsidP="00E623CF">
            <w:pPr>
              <w:spacing w:line="220" w:lineRule="exact"/>
              <w:ind w:firstLineChars="200" w:firstLine="480"/>
              <w:rPr>
                <w:rFonts w:ascii="宋体" w:hAnsi="宋体"/>
                <w:color w:val="333333"/>
                <w:sz w:val="24"/>
              </w:rPr>
            </w:pPr>
            <w:r w:rsidRPr="00E623CF">
              <w:rPr>
                <w:rFonts w:ascii="宋体" w:hAnsi="宋体" w:hint="eastAsia"/>
                <w:color w:val="333333"/>
                <w:sz w:val="24"/>
              </w:rPr>
              <w:t>培养目标：</w:t>
            </w:r>
            <w:r w:rsidRPr="00E623CF">
              <w:rPr>
                <w:rFonts w:ascii="宋体" w:hAnsi="宋体"/>
                <w:color w:val="333333"/>
                <w:sz w:val="24"/>
              </w:rPr>
              <w:t>本专业主要培养建设我国和谐社会需要的，德、智、体全面发展的，掌握社会工作的基本理论和知识，掌握我国社会工作的相关法律、法规，有较强的社会工作能力和社会调查研究技能，能够在社会福利、社会救助、社会慈善、残障康复、优抚安置、卫生服务、青少年服务、司法矫治等社会服务机构中从事社会工作的专业人才。</w:t>
            </w:r>
          </w:p>
        </w:tc>
      </w:tr>
      <w:tr w:rsidR="009F2036" w:rsidRPr="00E623CF" w:rsidTr="00146522">
        <w:trPr>
          <w:trHeight w:val="302"/>
        </w:trPr>
        <w:tc>
          <w:tcPr>
            <w:tcW w:w="568" w:type="dxa"/>
            <w:vMerge/>
            <w:vAlign w:val="center"/>
          </w:tcPr>
          <w:p w:rsidR="009F2036" w:rsidRPr="00E623CF" w:rsidRDefault="009F2036" w:rsidP="00F656C9">
            <w:pPr>
              <w:jc w:val="center"/>
              <w:rPr>
                <w:rFonts w:ascii="宋体" w:hAnsi="宋体" w:cs="宋体"/>
                <w:color w:val="000000"/>
                <w:kern w:val="0"/>
                <w:sz w:val="24"/>
              </w:rPr>
            </w:pPr>
          </w:p>
        </w:tc>
        <w:tc>
          <w:tcPr>
            <w:tcW w:w="1276" w:type="dxa"/>
            <w:shd w:val="clear" w:color="auto" w:fill="auto"/>
            <w:vAlign w:val="center"/>
          </w:tcPr>
          <w:p w:rsidR="009F2036" w:rsidRPr="00E623CF" w:rsidRDefault="009F2036" w:rsidP="00F656C9">
            <w:pPr>
              <w:widowControl/>
              <w:spacing w:line="240" w:lineRule="exact"/>
              <w:jc w:val="center"/>
              <w:rPr>
                <w:rFonts w:ascii="宋体" w:hAnsi="宋体" w:cs="宋体"/>
                <w:color w:val="000000"/>
                <w:kern w:val="0"/>
                <w:sz w:val="24"/>
              </w:rPr>
            </w:pPr>
            <w:r w:rsidRPr="00E623CF">
              <w:rPr>
                <w:rFonts w:ascii="宋体" w:hAnsi="宋体" w:cs="宋体" w:hint="eastAsia"/>
                <w:color w:val="000000"/>
                <w:kern w:val="0"/>
                <w:sz w:val="24"/>
              </w:rPr>
              <w:t>会计学</w:t>
            </w:r>
          </w:p>
        </w:tc>
        <w:tc>
          <w:tcPr>
            <w:tcW w:w="8646" w:type="dxa"/>
            <w:vAlign w:val="center"/>
          </w:tcPr>
          <w:p w:rsidR="009F2036" w:rsidRPr="00E623CF" w:rsidRDefault="009F2036" w:rsidP="00E623CF">
            <w:pPr>
              <w:spacing w:line="220" w:lineRule="exact"/>
              <w:ind w:firstLineChars="200" w:firstLine="480"/>
              <w:rPr>
                <w:rFonts w:ascii="宋体" w:hAnsi="宋体"/>
                <w:color w:val="333333"/>
                <w:sz w:val="24"/>
              </w:rPr>
            </w:pPr>
            <w:r w:rsidRPr="00E623CF">
              <w:rPr>
                <w:rFonts w:ascii="宋体" w:hAnsi="宋体" w:hint="eastAsia"/>
                <w:color w:val="333333"/>
                <w:sz w:val="24"/>
              </w:rPr>
              <w:t xml:space="preserve">主修课程： </w:t>
            </w:r>
            <w:r w:rsidRPr="00E623CF">
              <w:rPr>
                <w:rFonts w:ascii="宋体" w:hAnsi="宋体"/>
                <w:color w:val="333333"/>
                <w:sz w:val="24"/>
              </w:rPr>
              <w:t>西方经济学(本）</w:t>
            </w:r>
            <w:r w:rsidRPr="00E623CF">
              <w:rPr>
                <w:rFonts w:ascii="宋体" w:hAnsi="宋体" w:hint="eastAsia"/>
                <w:color w:val="333333"/>
                <w:sz w:val="24"/>
              </w:rPr>
              <w:t>、</w:t>
            </w:r>
            <w:r w:rsidRPr="00E623CF">
              <w:rPr>
                <w:rFonts w:ascii="宋体" w:hAnsi="宋体"/>
                <w:color w:val="333333"/>
                <w:sz w:val="24"/>
              </w:rPr>
              <w:t>财务报表分析、高级财务会计、会计制度设计、审计学、企业集团财务管理</w:t>
            </w:r>
            <w:r w:rsidRPr="00E623CF">
              <w:rPr>
                <w:rFonts w:ascii="宋体" w:hAnsi="宋体" w:hint="eastAsia"/>
                <w:color w:val="333333"/>
                <w:sz w:val="24"/>
              </w:rPr>
              <w:t>、</w:t>
            </w:r>
            <w:r w:rsidR="006609D6" w:rsidRPr="00E623CF">
              <w:rPr>
                <w:rFonts w:ascii="宋体" w:hAnsi="宋体" w:hint="eastAsia"/>
                <w:color w:val="333333"/>
                <w:sz w:val="24"/>
              </w:rPr>
              <w:t>会计管理模拟实验、</w:t>
            </w:r>
            <w:r w:rsidRPr="00E623CF">
              <w:rPr>
                <w:rFonts w:ascii="宋体" w:hAnsi="宋体"/>
                <w:color w:val="333333"/>
                <w:sz w:val="24"/>
              </w:rPr>
              <w:t>从“现代管理原理”、“金融学”、“纳税筹划”、“国民经济核算”四门课程中选择3门课程</w:t>
            </w:r>
            <w:r w:rsidRPr="00E623CF">
              <w:rPr>
                <w:rFonts w:ascii="宋体" w:hAnsi="宋体" w:hint="eastAsia"/>
                <w:color w:val="333333"/>
                <w:sz w:val="24"/>
              </w:rPr>
              <w:t>。</w:t>
            </w:r>
          </w:p>
          <w:p w:rsidR="009F2036" w:rsidRPr="00E623CF" w:rsidRDefault="009F2036" w:rsidP="00E623CF">
            <w:pPr>
              <w:spacing w:line="220" w:lineRule="exact"/>
              <w:ind w:firstLineChars="200" w:firstLine="480"/>
              <w:rPr>
                <w:rFonts w:ascii="宋体" w:hAnsi="宋体"/>
                <w:color w:val="333333"/>
                <w:sz w:val="24"/>
              </w:rPr>
            </w:pPr>
            <w:r w:rsidRPr="00E623CF">
              <w:rPr>
                <w:rFonts w:ascii="宋体" w:hAnsi="宋体" w:hint="eastAsia"/>
                <w:color w:val="333333"/>
                <w:sz w:val="24"/>
              </w:rPr>
              <w:t>培养目标：</w:t>
            </w:r>
            <w:r w:rsidRPr="00E623CF">
              <w:rPr>
                <w:rFonts w:ascii="宋体" w:hAnsi="宋体"/>
                <w:color w:val="333333"/>
                <w:sz w:val="24"/>
              </w:rPr>
              <w:t>培养适应社会主义市场经济建设需要的，德才兼备的，具有比较扎实的经济理论基础，熟悉国家的财政法规，精通会计实务操作，具有较强分析问题、解决问题的能力和决策的能力，适应社会经济发展要求的应用性、复合型高级会计专门人才。</w:t>
            </w:r>
            <w:r w:rsidRPr="00E623CF">
              <w:rPr>
                <w:rFonts w:ascii="宋体" w:hAnsi="宋体" w:hint="eastAsia"/>
                <w:color w:val="333333"/>
                <w:sz w:val="24"/>
              </w:rPr>
              <w:t xml:space="preserve">     </w:t>
            </w:r>
          </w:p>
        </w:tc>
      </w:tr>
      <w:tr w:rsidR="009F2036" w:rsidRPr="00E623CF" w:rsidTr="00146522">
        <w:trPr>
          <w:trHeight w:val="396"/>
        </w:trPr>
        <w:tc>
          <w:tcPr>
            <w:tcW w:w="568" w:type="dxa"/>
            <w:vMerge/>
            <w:vAlign w:val="center"/>
          </w:tcPr>
          <w:p w:rsidR="009F2036" w:rsidRPr="00E623CF" w:rsidRDefault="009F2036" w:rsidP="00F656C9">
            <w:pPr>
              <w:widowControl/>
              <w:jc w:val="center"/>
              <w:rPr>
                <w:rFonts w:ascii="宋体" w:hAnsi="宋体" w:cs="宋体"/>
                <w:color w:val="000000"/>
                <w:kern w:val="0"/>
                <w:sz w:val="24"/>
              </w:rPr>
            </w:pPr>
          </w:p>
        </w:tc>
        <w:tc>
          <w:tcPr>
            <w:tcW w:w="1276" w:type="dxa"/>
            <w:shd w:val="clear" w:color="auto" w:fill="auto"/>
            <w:vAlign w:val="center"/>
          </w:tcPr>
          <w:p w:rsidR="009F2036" w:rsidRPr="00E623CF" w:rsidRDefault="009F2036" w:rsidP="00F656C9">
            <w:pPr>
              <w:widowControl/>
              <w:spacing w:line="240" w:lineRule="exact"/>
              <w:jc w:val="center"/>
              <w:rPr>
                <w:rFonts w:ascii="宋体" w:hAnsi="宋体" w:cs="宋体"/>
                <w:color w:val="000000"/>
                <w:kern w:val="0"/>
                <w:sz w:val="24"/>
              </w:rPr>
            </w:pPr>
            <w:r w:rsidRPr="00E623CF">
              <w:rPr>
                <w:rFonts w:ascii="宋体" w:hAnsi="宋体" w:cs="宋体" w:hint="eastAsia"/>
                <w:color w:val="000000"/>
                <w:kern w:val="0"/>
                <w:sz w:val="24"/>
              </w:rPr>
              <w:t>学前教育（学前教师教育方向）</w:t>
            </w:r>
          </w:p>
        </w:tc>
        <w:tc>
          <w:tcPr>
            <w:tcW w:w="8646" w:type="dxa"/>
            <w:vAlign w:val="center"/>
          </w:tcPr>
          <w:p w:rsidR="009F2036" w:rsidRPr="00E623CF" w:rsidRDefault="009F2036" w:rsidP="00E623CF">
            <w:pPr>
              <w:spacing w:line="220" w:lineRule="exact"/>
              <w:ind w:firstLineChars="200" w:firstLine="480"/>
              <w:rPr>
                <w:rFonts w:ascii="宋体" w:hAnsi="宋体"/>
                <w:color w:val="333333"/>
                <w:sz w:val="24"/>
              </w:rPr>
            </w:pPr>
            <w:r w:rsidRPr="00E623CF">
              <w:rPr>
                <w:rFonts w:ascii="宋体" w:hAnsi="宋体" w:hint="eastAsia"/>
                <w:color w:val="333333"/>
                <w:sz w:val="24"/>
              </w:rPr>
              <w:t>主修课程：</w:t>
            </w:r>
            <w:r w:rsidRPr="00E623CF">
              <w:rPr>
                <w:rFonts w:ascii="宋体" w:hAnsi="宋体"/>
                <w:color w:val="333333"/>
                <w:sz w:val="24"/>
              </w:rPr>
              <w:t>儿童心理学、学前</w:t>
            </w:r>
            <w:r w:rsidR="00E86BC3" w:rsidRPr="00E623CF">
              <w:rPr>
                <w:rFonts w:ascii="宋体" w:hAnsi="宋体"/>
                <w:color w:val="333333"/>
                <w:sz w:val="24"/>
              </w:rPr>
              <w:t>教育原理、学前儿童卫生与保健、幼儿园课程与活动设计、学前教育</w:t>
            </w:r>
            <w:r w:rsidR="00E86BC3" w:rsidRPr="00E623CF">
              <w:rPr>
                <w:rFonts w:ascii="宋体" w:hAnsi="宋体" w:hint="eastAsia"/>
                <w:color w:val="333333"/>
                <w:sz w:val="24"/>
              </w:rPr>
              <w:t>科</w:t>
            </w:r>
            <w:r w:rsidR="00E86BC3" w:rsidRPr="00E623CF">
              <w:rPr>
                <w:rFonts w:ascii="宋体" w:hAnsi="宋体"/>
                <w:color w:val="333333"/>
                <w:sz w:val="24"/>
              </w:rPr>
              <w:t>研</w:t>
            </w:r>
            <w:r w:rsidRPr="00E623CF">
              <w:rPr>
                <w:rFonts w:ascii="宋体" w:hAnsi="宋体"/>
                <w:color w:val="333333"/>
                <w:sz w:val="24"/>
              </w:rPr>
              <w:t>方法</w:t>
            </w:r>
            <w:r w:rsidRPr="00E623CF">
              <w:rPr>
                <w:rFonts w:ascii="宋体" w:hAnsi="宋体" w:hint="eastAsia"/>
                <w:color w:val="333333"/>
                <w:sz w:val="24"/>
              </w:rPr>
              <w:t xml:space="preserve">、 </w:t>
            </w:r>
            <w:r w:rsidRPr="00E623CF">
              <w:rPr>
                <w:rFonts w:ascii="宋体" w:hAnsi="宋体"/>
                <w:color w:val="333333"/>
                <w:sz w:val="24"/>
              </w:rPr>
              <w:t>0～3岁婴幼儿的保育与教育、儿童发展问题的咨询与辅导、儿童家庭教育指导。</w:t>
            </w:r>
          </w:p>
          <w:p w:rsidR="009F2036" w:rsidRPr="00E623CF" w:rsidRDefault="009F2036" w:rsidP="00E623CF">
            <w:pPr>
              <w:spacing w:line="220" w:lineRule="exact"/>
              <w:ind w:firstLineChars="200" w:firstLine="480"/>
              <w:rPr>
                <w:rFonts w:ascii="宋体" w:hAnsi="宋体"/>
                <w:color w:val="333333"/>
                <w:sz w:val="24"/>
              </w:rPr>
            </w:pPr>
            <w:r w:rsidRPr="00E623CF">
              <w:rPr>
                <w:rFonts w:ascii="宋体" w:hAnsi="宋体" w:hint="eastAsia"/>
                <w:color w:val="333333"/>
                <w:sz w:val="24"/>
              </w:rPr>
              <w:t>培养目标：</w:t>
            </w:r>
            <w:r w:rsidRPr="00E623CF">
              <w:rPr>
                <w:rFonts w:ascii="宋体" w:hAnsi="宋体"/>
                <w:color w:val="333333"/>
                <w:sz w:val="24"/>
              </w:rPr>
              <w:t>本专业培养德、智、体、美全面发展，能适应幼教从业人员专业化和学前教育发展需求，具有较扎实的学前教育专业知识和技能，富有实践智慧、创新精神和主动学习能力，能够在各种儿童教育机构、师资培训和教育行政部门等从事幼儿教育、科研、管理、培训等工作的高级专门人才。</w:t>
            </w:r>
          </w:p>
        </w:tc>
      </w:tr>
    </w:tbl>
    <w:p w:rsidR="009F2036" w:rsidRPr="00E623CF" w:rsidRDefault="009F2036" w:rsidP="001B5195">
      <w:pPr>
        <w:pStyle w:val="HTML"/>
        <w:spacing w:beforeLines="50" w:before="180" w:line="140" w:lineRule="exact"/>
        <w:jc w:val="both"/>
        <w:rPr>
          <w:rFonts w:ascii="Verdana" w:hAnsi="Verdana"/>
          <w:b/>
          <w:spacing w:val="-40"/>
        </w:rPr>
      </w:pPr>
    </w:p>
    <w:sectPr w:rsidR="009F2036" w:rsidRPr="00E623CF" w:rsidSect="00E91182">
      <w:pgSz w:w="11906" w:h="16838"/>
      <w:pgMar w:top="680" w:right="1077" w:bottom="567" w:left="1077" w:header="709" w:footer="709" w:gutter="0"/>
      <w:cols w:space="720"/>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66B8" w:rsidRDefault="00E766B8" w:rsidP="00954ED3">
      <w:r>
        <w:separator/>
      </w:r>
    </w:p>
  </w:endnote>
  <w:endnote w:type="continuationSeparator" w:id="0">
    <w:p w:rsidR="00E766B8" w:rsidRDefault="00E766B8" w:rsidP="00954E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隶书">
    <w:panose1 w:val="0201050906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华文琥珀">
    <w:panose1 w:val="02010800040101010101"/>
    <w:charset w:val="86"/>
    <w:family w:val="auto"/>
    <w:pitch w:val="variable"/>
    <w:sig w:usb0="00000001" w:usb1="080F0000" w:usb2="00000010" w:usb3="00000000" w:csb0="00040000" w:csb1="00000000"/>
  </w:font>
  <w:font w:name="新宋体">
    <w:panose1 w:val="02010609030101010101"/>
    <w:charset w:val="86"/>
    <w:family w:val="modern"/>
    <w:pitch w:val="fixed"/>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66B8" w:rsidRDefault="00E766B8" w:rsidP="00954ED3">
      <w:r>
        <w:separator/>
      </w:r>
    </w:p>
  </w:footnote>
  <w:footnote w:type="continuationSeparator" w:id="0">
    <w:p w:rsidR="00E766B8" w:rsidRDefault="00E766B8" w:rsidP="00954ED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66561" fill="f" fillcolor="white" stroke="f">
      <v:fill color="white" on="f"/>
      <v:stroke on="f"/>
      <v:textbox style="mso-rotate-with-shape:t"/>
    </o:shapedefaults>
  </w:hdrShapeDefaults>
  <w:footnotePr>
    <w:footnote w:id="-1"/>
    <w:footnote w:id="0"/>
  </w:footnotePr>
  <w:endnotePr>
    <w:endnote w:id="-1"/>
    <w:endnote w:id="0"/>
  </w:endnotePr>
  <w:compat>
    <w:spaceForUL/>
    <w:doNotLeaveBackslashAlon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5864"/>
    <w:rsid w:val="00000068"/>
    <w:rsid w:val="00004859"/>
    <w:rsid w:val="000239F6"/>
    <w:rsid w:val="00077D7B"/>
    <w:rsid w:val="000827BF"/>
    <w:rsid w:val="000902BA"/>
    <w:rsid w:val="000903E7"/>
    <w:rsid w:val="00090F3A"/>
    <w:rsid w:val="00090F64"/>
    <w:rsid w:val="000A0C2F"/>
    <w:rsid w:val="000A34E1"/>
    <w:rsid w:val="000A6B84"/>
    <w:rsid w:val="000B3CF9"/>
    <w:rsid w:val="000B443D"/>
    <w:rsid w:val="000E5864"/>
    <w:rsid w:val="000E7B21"/>
    <w:rsid w:val="000F4FAE"/>
    <w:rsid w:val="00100F46"/>
    <w:rsid w:val="00106BD8"/>
    <w:rsid w:val="00116BD9"/>
    <w:rsid w:val="00117916"/>
    <w:rsid w:val="001332E9"/>
    <w:rsid w:val="00146522"/>
    <w:rsid w:val="00164430"/>
    <w:rsid w:val="00165E8F"/>
    <w:rsid w:val="001726C3"/>
    <w:rsid w:val="00173522"/>
    <w:rsid w:val="00180C07"/>
    <w:rsid w:val="0018284B"/>
    <w:rsid w:val="00187635"/>
    <w:rsid w:val="001A367B"/>
    <w:rsid w:val="001B1DB7"/>
    <w:rsid w:val="001B5195"/>
    <w:rsid w:val="001C7613"/>
    <w:rsid w:val="001E20B7"/>
    <w:rsid w:val="001E5FAE"/>
    <w:rsid w:val="001F0465"/>
    <w:rsid w:val="001F3B7D"/>
    <w:rsid w:val="002149D3"/>
    <w:rsid w:val="002250E3"/>
    <w:rsid w:val="00246559"/>
    <w:rsid w:val="00261EA6"/>
    <w:rsid w:val="002659FE"/>
    <w:rsid w:val="00270178"/>
    <w:rsid w:val="00271C7A"/>
    <w:rsid w:val="00274ECF"/>
    <w:rsid w:val="0027556F"/>
    <w:rsid w:val="002931F7"/>
    <w:rsid w:val="0029532D"/>
    <w:rsid w:val="0029600E"/>
    <w:rsid w:val="002A35B8"/>
    <w:rsid w:val="002A5FF0"/>
    <w:rsid w:val="002B3A8D"/>
    <w:rsid w:val="002B4593"/>
    <w:rsid w:val="002C1407"/>
    <w:rsid w:val="002C2550"/>
    <w:rsid w:val="002C563F"/>
    <w:rsid w:val="002D71F1"/>
    <w:rsid w:val="002E03AB"/>
    <w:rsid w:val="002E1DB1"/>
    <w:rsid w:val="00323B43"/>
    <w:rsid w:val="00340391"/>
    <w:rsid w:val="003463C3"/>
    <w:rsid w:val="00355584"/>
    <w:rsid w:val="003718AA"/>
    <w:rsid w:val="00372613"/>
    <w:rsid w:val="00386DC9"/>
    <w:rsid w:val="003955E6"/>
    <w:rsid w:val="003A4526"/>
    <w:rsid w:val="003B0234"/>
    <w:rsid w:val="003B4991"/>
    <w:rsid w:val="003C4C3F"/>
    <w:rsid w:val="003D37D8"/>
    <w:rsid w:val="003F5EE0"/>
    <w:rsid w:val="0040128B"/>
    <w:rsid w:val="00405C1E"/>
    <w:rsid w:val="00415087"/>
    <w:rsid w:val="00415FE9"/>
    <w:rsid w:val="00424315"/>
    <w:rsid w:val="00424FAE"/>
    <w:rsid w:val="0042595D"/>
    <w:rsid w:val="004358AB"/>
    <w:rsid w:val="004446E6"/>
    <w:rsid w:val="00446F95"/>
    <w:rsid w:val="004644EF"/>
    <w:rsid w:val="00472C25"/>
    <w:rsid w:val="00493DF4"/>
    <w:rsid w:val="004D02C7"/>
    <w:rsid w:val="004D7F0F"/>
    <w:rsid w:val="004F1E42"/>
    <w:rsid w:val="004F1ED2"/>
    <w:rsid w:val="00502A54"/>
    <w:rsid w:val="0050720F"/>
    <w:rsid w:val="00524429"/>
    <w:rsid w:val="0052521F"/>
    <w:rsid w:val="00532622"/>
    <w:rsid w:val="00534239"/>
    <w:rsid w:val="005422C3"/>
    <w:rsid w:val="005474F6"/>
    <w:rsid w:val="00564EB6"/>
    <w:rsid w:val="0058191A"/>
    <w:rsid w:val="00597408"/>
    <w:rsid w:val="005C1739"/>
    <w:rsid w:val="005C390F"/>
    <w:rsid w:val="005C78B8"/>
    <w:rsid w:val="005D1A6D"/>
    <w:rsid w:val="005E49CA"/>
    <w:rsid w:val="005F37D5"/>
    <w:rsid w:val="00601AC5"/>
    <w:rsid w:val="00602C4F"/>
    <w:rsid w:val="0063050C"/>
    <w:rsid w:val="00630F24"/>
    <w:rsid w:val="00636551"/>
    <w:rsid w:val="006609D6"/>
    <w:rsid w:val="00660AFD"/>
    <w:rsid w:val="006709C6"/>
    <w:rsid w:val="006B3D48"/>
    <w:rsid w:val="006B6755"/>
    <w:rsid w:val="006D1080"/>
    <w:rsid w:val="007236CC"/>
    <w:rsid w:val="00725736"/>
    <w:rsid w:val="00734EE3"/>
    <w:rsid w:val="00741809"/>
    <w:rsid w:val="007536D1"/>
    <w:rsid w:val="007A16D8"/>
    <w:rsid w:val="007A40A2"/>
    <w:rsid w:val="007A52CB"/>
    <w:rsid w:val="007C05C5"/>
    <w:rsid w:val="007C264E"/>
    <w:rsid w:val="007F12B1"/>
    <w:rsid w:val="007F26B2"/>
    <w:rsid w:val="007F29F6"/>
    <w:rsid w:val="0080111F"/>
    <w:rsid w:val="00822A95"/>
    <w:rsid w:val="008242F9"/>
    <w:rsid w:val="0082552F"/>
    <w:rsid w:val="00842838"/>
    <w:rsid w:val="00856309"/>
    <w:rsid w:val="00874344"/>
    <w:rsid w:val="00894EDF"/>
    <w:rsid w:val="008A797D"/>
    <w:rsid w:val="008B03E0"/>
    <w:rsid w:val="008B7726"/>
    <w:rsid w:val="008C6EAD"/>
    <w:rsid w:val="008D0DB4"/>
    <w:rsid w:val="008D489B"/>
    <w:rsid w:val="008E2FEE"/>
    <w:rsid w:val="00911FC5"/>
    <w:rsid w:val="009220FE"/>
    <w:rsid w:val="00923E2D"/>
    <w:rsid w:val="00933078"/>
    <w:rsid w:val="00946EFA"/>
    <w:rsid w:val="00950FA7"/>
    <w:rsid w:val="00954ED3"/>
    <w:rsid w:val="00976C75"/>
    <w:rsid w:val="009825A8"/>
    <w:rsid w:val="00990E8D"/>
    <w:rsid w:val="009B7631"/>
    <w:rsid w:val="009B7798"/>
    <w:rsid w:val="009C780C"/>
    <w:rsid w:val="009E5773"/>
    <w:rsid w:val="009F2036"/>
    <w:rsid w:val="009F223C"/>
    <w:rsid w:val="009F2BD7"/>
    <w:rsid w:val="009F3357"/>
    <w:rsid w:val="00A03C2C"/>
    <w:rsid w:val="00A131D3"/>
    <w:rsid w:val="00A21ADC"/>
    <w:rsid w:val="00A32624"/>
    <w:rsid w:val="00A4212D"/>
    <w:rsid w:val="00A57089"/>
    <w:rsid w:val="00A570B7"/>
    <w:rsid w:val="00A61160"/>
    <w:rsid w:val="00A616CC"/>
    <w:rsid w:val="00A64FB7"/>
    <w:rsid w:val="00A7439B"/>
    <w:rsid w:val="00A81209"/>
    <w:rsid w:val="00A82E6F"/>
    <w:rsid w:val="00A95961"/>
    <w:rsid w:val="00AE37CB"/>
    <w:rsid w:val="00AF2AB3"/>
    <w:rsid w:val="00AF2C18"/>
    <w:rsid w:val="00B42FC5"/>
    <w:rsid w:val="00B4574B"/>
    <w:rsid w:val="00B62950"/>
    <w:rsid w:val="00B7057D"/>
    <w:rsid w:val="00B8720B"/>
    <w:rsid w:val="00B91C6A"/>
    <w:rsid w:val="00B94C0F"/>
    <w:rsid w:val="00B97E0D"/>
    <w:rsid w:val="00BA2437"/>
    <w:rsid w:val="00BB6129"/>
    <w:rsid w:val="00BD5217"/>
    <w:rsid w:val="00BF3447"/>
    <w:rsid w:val="00C230BB"/>
    <w:rsid w:val="00C26DD2"/>
    <w:rsid w:val="00C30C10"/>
    <w:rsid w:val="00C35580"/>
    <w:rsid w:val="00C604DF"/>
    <w:rsid w:val="00C61C37"/>
    <w:rsid w:val="00C65181"/>
    <w:rsid w:val="00C71F09"/>
    <w:rsid w:val="00C93856"/>
    <w:rsid w:val="00CA65E7"/>
    <w:rsid w:val="00CB71F6"/>
    <w:rsid w:val="00CD52B2"/>
    <w:rsid w:val="00D036A6"/>
    <w:rsid w:val="00D0518D"/>
    <w:rsid w:val="00D2188F"/>
    <w:rsid w:val="00D2749E"/>
    <w:rsid w:val="00D33BC3"/>
    <w:rsid w:val="00D62E31"/>
    <w:rsid w:val="00D67041"/>
    <w:rsid w:val="00D77FEB"/>
    <w:rsid w:val="00DA5F12"/>
    <w:rsid w:val="00DB5D6B"/>
    <w:rsid w:val="00DD02DC"/>
    <w:rsid w:val="00DE127A"/>
    <w:rsid w:val="00DE19DD"/>
    <w:rsid w:val="00DE35F2"/>
    <w:rsid w:val="00DF15E4"/>
    <w:rsid w:val="00DF7869"/>
    <w:rsid w:val="00E04421"/>
    <w:rsid w:val="00E22472"/>
    <w:rsid w:val="00E35776"/>
    <w:rsid w:val="00E4053F"/>
    <w:rsid w:val="00E563D5"/>
    <w:rsid w:val="00E623CF"/>
    <w:rsid w:val="00E6672C"/>
    <w:rsid w:val="00E733EF"/>
    <w:rsid w:val="00E741D5"/>
    <w:rsid w:val="00E766B8"/>
    <w:rsid w:val="00E86BC3"/>
    <w:rsid w:val="00E91182"/>
    <w:rsid w:val="00EA25C7"/>
    <w:rsid w:val="00EC3B74"/>
    <w:rsid w:val="00EC5490"/>
    <w:rsid w:val="00ED60C0"/>
    <w:rsid w:val="00EE00FE"/>
    <w:rsid w:val="00EE5C5D"/>
    <w:rsid w:val="00EF066C"/>
    <w:rsid w:val="00EF2148"/>
    <w:rsid w:val="00EF6944"/>
    <w:rsid w:val="00F10BA4"/>
    <w:rsid w:val="00F12D48"/>
    <w:rsid w:val="00F15554"/>
    <w:rsid w:val="00F249B3"/>
    <w:rsid w:val="00F2500A"/>
    <w:rsid w:val="00F30AA0"/>
    <w:rsid w:val="00F407DA"/>
    <w:rsid w:val="00F42067"/>
    <w:rsid w:val="00F55E07"/>
    <w:rsid w:val="00F61FFD"/>
    <w:rsid w:val="00F64319"/>
    <w:rsid w:val="00F65A5E"/>
    <w:rsid w:val="00F706AA"/>
    <w:rsid w:val="00F83D90"/>
    <w:rsid w:val="00F8423E"/>
    <w:rsid w:val="00F9193F"/>
    <w:rsid w:val="00FA544F"/>
    <w:rsid w:val="00FB1B25"/>
    <w:rsid w:val="00FB39B3"/>
    <w:rsid w:val="00FC6019"/>
    <w:rsid w:val="00FC65CA"/>
    <w:rsid w:val="00FC710F"/>
    <w:rsid w:val="00FD0B63"/>
    <w:rsid w:val="00FD1526"/>
    <w:rsid w:val="00FD33BC"/>
    <w:rsid w:val="090B34E3"/>
    <w:rsid w:val="0E095E94"/>
    <w:rsid w:val="11E93033"/>
    <w:rsid w:val="12597C3E"/>
    <w:rsid w:val="1DC964EA"/>
    <w:rsid w:val="21C65A76"/>
    <w:rsid w:val="2FBA00DA"/>
    <w:rsid w:val="31B20215"/>
    <w:rsid w:val="36E94025"/>
    <w:rsid w:val="3A2B49B3"/>
    <w:rsid w:val="40C32562"/>
    <w:rsid w:val="484C72AA"/>
    <w:rsid w:val="59114FB0"/>
    <w:rsid w:val="67013895"/>
    <w:rsid w:val="6A0E500E"/>
    <w:rsid w:val="6FAA4F3F"/>
    <w:rsid w:val="7475039B"/>
    <w:rsid w:val="7B7A0BB6"/>
    <w:rsid w:val="7D320A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6561" fill="f" fillcolor="white" stroke="f">
      <v:fill color="white" on="f"/>
      <v:stroke on="f"/>
      <v:textbox style="mso-rotate-with-shape:t"/>
    </o:shapedefaults>
    <o:shapelayout v:ext="edit">
      <o:idmap v:ext="edit" data="1"/>
    </o:shapelayout>
  </w:shapeDefaults>
  <w:decimalSymbol w:val="."/>
  <w:listSeparator w:val=","/>
  <w15:docId w15:val="{1B862798-22EC-4501-BC54-43B81517D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微软雅黑"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236CC"/>
    <w:pPr>
      <w:widowControl w:val="0"/>
      <w:jc w:val="both"/>
    </w:pPr>
    <w:rPr>
      <w:rFonts w:ascii="Times New Roman" w:eastAsia="宋体"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页眉 Char"/>
    <w:link w:val="a3"/>
    <w:uiPriority w:val="99"/>
    <w:semiHidden/>
    <w:rsid w:val="007236CC"/>
    <w:rPr>
      <w:rFonts w:ascii="Tahoma" w:hAnsi="Tahoma"/>
      <w:sz w:val="18"/>
      <w:szCs w:val="18"/>
    </w:rPr>
  </w:style>
  <w:style w:type="character" w:customStyle="1" w:styleId="Char0">
    <w:name w:val="页脚 Char"/>
    <w:link w:val="a4"/>
    <w:uiPriority w:val="99"/>
    <w:semiHidden/>
    <w:rsid w:val="007236CC"/>
    <w:rPr>
      <w:rFonts w:ascii="Tahoma" w:hAnsi="Tahoma"/>
      <w:sz w:val="18"/>
      <w:szCs w:val="18"/>
    </w:rPr>
  </w:style>
  <w:style w:type="character" w:styleId="a5">
    <w:name w:val="Hyperlink"/>
    <w:rsid w:val="007236CC"/>
    <w:rPr>
      <w:color w:val="0000FF"/>
      <w:u w:val="single"/>
    </w:rPr>
  </w:style>
  <w:style w:type="character" w:customStyle="1" w:styleId="HTMLChar">
    <w:name w:val="HTML 预设格式 Char"/>
    <w:link w:val="HTML"/>
    <w:rsid w:val="007236CC"/>
    <w:rPr>
      <w:rFonts w:ascii="宋体" w:eastAsia="宋体" w:hAnsi="宋体" w:cs="Times New Roman"/>
      <w:sz w:val="24"/>
      <w:szCs w:val="24"/>
    </w:rPr>
  </w:style>
  <w:style w:type="paragraph" w:styleId="a3">
    <w:name w:val="header"/>
    <w:basedOn w:val="a"/>
    <w:link w:val="Char"/>
    <w:uiPriority w:val="99"/>
    <w:unhideWhenUsed/>
    <w:rsid w:val="007236CC"/>
    <w:pPr>
      <w:pBdr>
        <w:bottom w:val="single" w:sz="6" w:space="1" w:color="auto"/>
      </w:pBdr>
      <w:tabs>
        <w:tab w:val="center" w:pos="4153"/>
        <w:tab w:val="right" w:pos="8306"/>
      </w:tabs>
      <w:jc w:val="center"/>
    </w:pPr>
    <w:rPr>
      <w:rFonts w:ascii="Tahoma" w:eastAsia="微软雅黑" w:hAnsi="Tahoma"/>
      <w:kern w:val="0"/>
      <w:sz w:val="18"/>
      <w:szCs w:val="18"/>
    </w:rPr>
  </w:style>
  <w:style w:type="paragraph" w:styleId="a6">
    <w:name w:val="Normal (Web)"/>
    <w:basedOn w:val="a"/>
    <w:rsid w:val="007236CC"/>
    <w:pPr>
      <w:widowControl/>
      <w:spacing w:before="100" w:beforeAutospacing="1" w:after="100" w:afterAutospacing="1"/>
      <w:jc w:val="left"/>
    </w:pPr>
    <w:rPr>
      <w:rFonts w:ascii="宋体" w:hAnsi="宋体"/>
      <w:kern w:val="0"/>
      <w:sz w:val="24"/>
    </w:rPr>
  </w:style>
  <w:style w:type="paragraph" w:styleId="HTML">
    <w:name w:val="HTML Preformatted"/>
    <w:basedOn w:val="a"/>
    <w:link w:val="HTMLChar"/>
    <w:rsid w:val="007236C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a4">
    <w:name w:val="footer"/>
    <w:basedOn w:val="a"/>
    <w:link w:val="Char0"/>
    <w:uiPriority w:val="99"/>
    <w:unhideWhenUsed/>
    <w:rsid w:val="007236CC"/>
    <w:pPr>
      <w:tabs>
        <w:tab w:val="center" w:pos="4153"/>
        <w:tab w:val="right" w:pos="8306"/>
      </w:tabs>
    </w:pPr>
    <w:rPr>
      <w:rFonts w:ascii="Tahoma" w:eastAsia="微软雅黑" w:hAnsi="Tahoma"/>
      <w:kern w:val="0"/>
      <w:sz w:val="18"/>
      <w:szCs w:val="18"/>
    </w:rPr>
  </w:style>
  <w:style w:type="paragraph" w:styleId="a7">
    <w:name w:val="Balloon Text"/>
    <w:basedOn w:val="a"/>
    <w:link w:val="Char1"/>
    <w:uiPriority w:val="99"/>
    <w:semiHidden/>
    <w:unhideWhenUsed/>
    <w:rsid w:val="009B7631"/>
    <w:rPr>
      <w:sz w:val="18"/>
      <w:szCs w:val="18"/>
    </w:rPr>
  </w:style>
  <w:style w:type="character" w:customStyle="1" w:styleId="Char1">
    <w:name w:val="批注框文本 Char"/>
    <w:basedOn w:val="a0"/>
    <w:link w:val="a7"/>
    <w:uiPriority w:val="99"/>
    <w:semiHidden/>
    <w:rsid w:val="009B7631"/>
    <w:rPr>
      <w:rFonts w:ascii="Times New Roman" w:eastAsia="宋体"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ftzd.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chsi.com.cn"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www.ftzd.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9A7A8F-C996-48B8-9996-1F2BCE3385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476</Words>
  <Characters>2718</Characters>
  <Application>Microsoft Office Word</Application>
  <DocSecurity>0</DocSecurity>
  <Lines>22</Lines>
  <Paragraphs>6</Paragraphs>
  <ScaleCrop>false</ScaleCrop>
  <Company>Microsoft</Company>
  <LinksUpToDate>false</LinksUpToDate>
  <CharactersWithSpaces>3188</CharactersWithSpaces>
  <SharedDoc>false</SharedDoc>
  <HLinks>
    <vt:vector size="18" baseType="variant">
      <vt:variant>
        <vt:i4>3801148</vt:i4>
      </vt:variant>
      <vt:variant>
        <vt:i4>6</vt:i4>
      </vt:variant>
      <vt:variant>
        <vt:i4>0</vt:i4>
      </vt:variant>
      <vt:variant>
        <vt:i4>5</vt:i4>
      </vt:variant>
      <vt:variant>
        <vt:lpwstr>http://www.chsi.com.cn/</vt:lpwstr>
      </vt:variant>
      <vt:variant>
        <vt:lpwstr/>
      </vt:variant>
      <vt:variant>
        <vt:i4>5832782</vt:i4>
      </vt:variant>
      <vt:variant>
        <vt:i4>3</vt:i4>
      </vt:variant>
      <vt:variant>
        <vt:i4>0</vt:i4>
      </vt:variant>
      <vt:variant>
        <vt:i4>5</vt:i4>
      </vt:variant>
      <vt:variant>
        <vt:lpwstr>http://www.ftzd.com/</vt:lpwstr>
      </vt:variant>
      <vt:variant>
        <vt:lpwstr/>
      </vt:variant>
      <vt:variant>
        <vt:i4>5832782</vt:i4>
      </vt:variant>
      <vt:variant>
        <vt:i4>0</vt:i4>
      </vt:variant>
      <vt:variant>
        <vt:i4>0</vt:i4>
      </vt:variant>
      <vt:variant>
        <vt:i4>5</vt:i4>
      </vt:variant>
      <vt:variant>
        <vt:lpwstr>http://www.ftzd.com/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乘开放教育航母  得国际学历绿卡</dc:title>
  <dc:creator>fengjun</dc:creator>
  <cp:lastModifiedBy>hp</cp:lastModifiedBy>
  <cp:revision>2</cp:revision>
  <cp:lastPrinted>2019-12-30T07:08:00Z</cp:lastPrinted>
  <dcterms:created xsi:type="dcterms:W3CDTF">2020-07-13T01:14:00Z</dcterms:created>
  <dcterms:modified xsi:type="dcterms:W3CDTF">2020-07-13T01:14:00Z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2052-9.1.0.5218</vt:lpwstr>
  </property>
</Properties>
</file>